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afterLines="100" w:after="312"/>
        <w:jc w:val="center"/>
        <w:rPr>
          <w:b/>
          <w:sz w:val="40"/>
          <w:szCs w:val="36"/>
        </w:rPr>
      </w:pPr>
      <w:r>
        <w:rPr>
          <w:rFonts w:hint="eastAsia"/>
          <w:b/>
          <w:sz w:val="40"/>
          <w:szCs w:val="36"/>
        </w:rPr>
        <w:t>《电子商务》专业人才需求论证报告</w:t>
      </w:r>
    </w:p>
    <w:p>
      <w:pPr>
        <w:spacing w:beforeLines="50" w:before="156"/>
        <w:rPr>
          <w:rFonts w:ascii="微软雅黑" w:eastAsia="微软雅黑" w:hAnsi="微软雅黑"/>
          <w:b/>
          <w:bCs/>
          <w:sz w:val="28"/>
          <w:szCs w:val="28"/>
        </w:rPr>
      </w:pPr>
      <w:r>
        <w:rPr>
          <w:rFonts w:ascii="微软雅黑" w:eastAsia="微软雅黑" w:hAnsi="微软雅黑" w:hint="eastAsia"/>
          <w:b/>
          <w:bCs/>
          <w:sz w:val="28"/>
          <w:szCs w:val="28"/>
        </w:rPr>
        <w:t>0前言</w:t>
      </w:r>
    </w:p>
    <w:p>
      <w:pPr>
        <w:spacing w:line="360" w:lineRule="auto"/>
        <w:ind w:firstLineChars="200" w:firstLine="480"/>
        <w:rPr>
          <w:rFonts w:ascii="宋体" w:hAnsi="宋体" w:cs="宋体"/>
          <w:sz w:val="24"/>
          <w:szCs w:val="24"/>
        </w:rPr>
      </w:pPr>
      <w:bookmarkStart w:id="0" w:name="_Hlk43424004"/>
      <w:r>
        <w:rPr>
          <w:rFonts w:ascii="宋体" w:hAnsi="宋体" w:cs="宋体" w:hint="eastAsia"/>
          <w:sz w:val="24"/>
          <w:szCs w:val="24"/>
        </w:rPr>
        <w:t>伴随着信息产业的高速发展，电子商务领域日益受到各方关注。电子商务是以信息网络技术为手段，以商品交换为中心的商务活动，也可理解为在互联网、企业内部网和增值网上以电子交易方式进行交易活动和相关服务的活动</w:t>
      </w:r>
      <w:r>
        <w:rPr>
          <w:rFonts w:ascii="宋体" w:hAnsi="宋体" w:cs="宋体" w:hint="eastAsia"/>
          <w:sz w:val="24"/>
          <w:szCs w:val="24"/>
        </w:rPr>
        <w:t>,</w:t>
      </w:r>
      <w:r>
        <w:rPr>
          <w:rFonts w:ascii="宋体" w:hAnsi="宋体" w:cs="宋体" w:hint="eastAsia"/>
          <w:sz w:val="24"/>
          <w:szCs w:val="24"/>
        </w:rPr>
        <w:t>是传统商业活动各环节的电子化、网络化、信息化。作为互联网</w:t>
      </w:r>
      <w:r>
        <w:rPr>
          <w:rFonts w:ascii="宋体" w:hAnsi="宋体" w:cs="宋体" w:hint="eastAsia"/>
          <w:sz w:val="24"/>
          <w:szCs w:val="24"/>
        </w:rPr>
        <w:t>+</w:t>
      </w:r>
      <w:r>
        <w:rPr>
          <w:rFonts w:ascii="宋体" w:hAnsi="宋体" w:cs="宋体" w:hint="eastAsia"/>
          <w:sz w:val="24"/>
          <w:szCs w:val="24"/>
        </w:rPr>
        <w:t>背景下的支柱性产业</w:t>
      </w:r>
      <w:r>
        <w:rPr>
          <w:rFonts w:ascii="宋体" w:hAnsi="宋体" w:cs="宋体" w:hint="eastAsia"/>
          <w:sz w:val="24"/>
          <w:szCs w:val="24"/>
        </w:rPr>
        <w:t>,</w:t>
      </w:r>
      <w:r>
        <w:rPr>
          <w:rFonts w:ascii="宋体" w:hAnsi="宋体" w:cs="宋体" w:hint="eastAsia"/>
          <w:sz w:val="24"/>
          <w:szCs w:val="24"/>
        </w:rPr>
        <w:t>在国民经济的各个领域发挥着越来越重要的作用。国家鼓励和支持电子商务产业发展的相关产业政策，有效促进了我国电子商务产业的快速发展</w:t>
      </w:r>
      <w:r>
        <w:rPr>
          <w:rFonts w:ascii="宋体" w:hAnsi="宋体" w:cs="宋体" w:hint="eastAsia"/>
          <w:sz w:val="24"/>
          <w:szCs w:val="24"/>
        </w:rPr>
        <w:t>,</w:t>
      </w:r>
      <w:r>
        <w:rPr>
          <w:rFonts w:ascii="宋体" w:hAnsi="宋体" w:cs="宋体" w:hint="eastAsia"/>
          <w:sz w:val="24"/>
          <w:szCs w:val="24"/>
        </w:rPr>
        <w:t>也为电子商务企业创造了相对宽松的发展环境。目前，我国正处于电子商务产业快速发展时期，电子商务人才缺口较大。本报告主要针对电商人才需求进行调研</w:t>
      </w:r>
      <w:r>
        <w:rPr>
          <w:rFonts w:ascii="宋体" w:hAnsi="宋体" w:cs="宋体"/>
          <w:sz w:val="24"/>
          <w:szCs w:val="24"/>
        </w:rPr>
        <w:t>。</w:t>
      </w:r>
    </w:p>
    <w:p>
      <w:pPr>
        <w:spacing w:line="440" w:lineRule="exact"/>
        <w:ind w:firstLineChars="200" w:firstLine="520"/>
        <w:rPr>
          <w:rFonts w:ascii="宋体" w:hAnsi="宋体"/>
          <w:sz w:val="26"/>
          <w:szCs w:val="26"/>
        </w:rPr>
      </w:pPr>
    </w:p>
    <w:bookmarkEnd w:id="0"/>
    <w:p>
      <w:pPr>
        <w:spacing w:beforeLines="50" w:before="156"/>
        <w:rPr>
          <w:rFonts w:ascii="微软雅黑" w:eastAsia="微软雅黑" w:hAnsi="微软雅黑"/>
          <w:b/>
          <w:bCs/>
          <w:sz w:val="28"/>
          <w:szCs w:val="28"/>
        </w:rPr>
      </w:pPr>
      <w:r>
        <w:rPr>
          <w:rFonts w:ascii="微软雅黑" w:eastAsia="微软雅黑" w:hAnsi="微软雅黑" w:hint="eastAsia"/>
          <w:b/>
          <w:bCs/>
          <w:sz w:val="28"/>
          <w:szCs w:val="28"/>
        </w:rPr>
        <w:t>一、全国电子商务人才需求总体情况</w:t>
      </w:r>
    </w:p>
    <w:p>
      <w:pPr>
        <w:spacing w:line="360" w:lineRule="auto"/>
        <w:ind w:firstLineChars="200" w:firstLine="480"/>
        <w:rPr>
          <w:rFonts w:ascii="宋体" w:hAnsi="宋体" w:cs="宋体"/>
          <w:sz w:val="24"/>
          <w:szCs w:val="24"/>
        </w:rPr>
      </w:pPr>
      <w:r>
        <w:rPr>
          <w:rFonts w:ascii="宋体" w:hAnsi="宋体" w:cs="宋体" w:hint="eastAsia"/>
          <w:sz w:val="24"/>
          <w:szCs w:val="24"/>
        </w:rPr>
        <w:t>近年来，伴随着整个电商产业的蓬勃发展，本行业的就业吸纳能力愈发显现。根据国家统计局在</w:t>
      </w:r>
      <w:r>
        <w:rPr>
          <w:rFonts w:ascii="宋体" w:hAnsi="宋体" w:cs="宋体" w:hint="eastAsia"/>
          <w:sz w:val="24"/>
          <w:szCs w:val="24"/>
        </w:rPr>
        <w:t>2</w:t>
      </w:r>
      <w:r>
        <w:rPr>
          <w:rFonts w:ascii="宋体" w:hAnsi="宋体" w:cs="宋体"/>
          <w:sz w:val="24"/>
          <w:szCs w:val="24"/>
        </w:rPr>
        <w:t>021</w:t>
      </w:r>
      <w:r>
        <w:rPr>
          <w:rFonts w:ascii="宋体" w:hAnsi="宋体" w:cs="宋体" w:hint="eastAsia"/>
          <w:sz w:val="24"/>
          <w:szCs w:val="24"/>
        </w:rPr>
        <w:t>年</w:t>
      </w:r>
      <w:r>
        <w:rPr>
          <w:rFonts w:ascii="宋体" w:hAnsi="宋体" w:cs="宋体" w:hint="eastAsia"/>
          <w:sz w:val="24"/>
          <w:szCs w:val="24"/>
        </w:rPr>
        <w:t>2</w:t>
      </w:r>
      <w:r>
        <w:rPr>
          <w:rFonts w:ascii="宋体" w:hAnsi="宋体" w:cs="宋体" w:hint="eastAsia"/>
          <w:sz w:val="24"/>
          <w:szCs w:val="24"/>
        </w:rPr>
        <w:t>月发布的电子商务交易平台调查显示，新冠肺炎疫情加速了传统经济数字化转型进程，电子商务平台在助力抗击疫情、拉动消费回补、畅通产业链供应链方面发挥了重要作用。</w:t>
      </w:r>
      <w:r>
        <w:rPr>
          <w:rFonts w:ascii="宋体" w:hAnsi="宋体" w:cs="宋体"/>
          <w:sz w:val="24"/>
          <w:szCs w:val="24"/>
        </w:rPr>
        <w:t>2020</w:t>
      </w:r>
      <w:r>
        <w:rPr>
          <w:rFonts w:ascii="宋体" w:hAnsi="宋体" w:cs="宋体"/>
          <w:sz w:val="24"/>
          <w:szCs w:val="24"/>
        </w:rPr>
        <w:t>年，全国电商交易额</w:t>
      </w:r>
      <w:r>
        <w:rPr>
          <w:rFonts w:ascii="宋体" w:hAnsi="宋体" w:cs="宋体"/>
          <w:sz w:val="24"/>
          <w:szCs w:val="24"/>
        </w:rPr>
        <w:t>37.21</w:t>
      </w:r>
      <w:r>
        <w:rPr>
          <w:rFonts w:ascii="宋体" w:hAnsi="宋体" w:cs="宋体"/>
          <w:sz w:val="24"/>
          <w:szCs w:val="24"/>
        </w:rPr>
        <w:t>万亿元，比上年增长</w:t>
      </w:r>
      <w:r>
        <w:rPr>
          <w:rFonts w:ascii="宋体" w:hAnsi="宋体" w:cs="宋体"/>
          <w:sz w:val="24"/>
          <w:szCs w:val="24"/>
        </w:rPr>
        <w:t>4.5%</w:t>
      </w:r>
      <w:r>
        <w:rPr>
          <w:rFonts w:ascii="宋体" w:hAnsi="宋体" w:cs="宋体"/>
          <w:sz w:val="24"/>
          <w:szCs w:val="24"/>
        </w:rPr>
        <w:t>，其中，四季度电商交易额</w:t>
      </w:r>
      <w:r>
        <w:rPr>
          <w:rFonts w:ascii="宋体" w:hAnsi="宋体" w:cs="宋体"/>
          <w:sz w:val="24"/>
          <w:szCs w:val="24"/>
        </w:rPr>
        <w:t>11.29</w:t>
      </w:r>
      <w:r>
        <w:rPr>
          <w:rFonts w:ascii="宋体" w:hAnsi="宋体" w:cs="宋体"/>
          <w:sz w:val="24"/>
          <w:szCs w:val="24"/>
        </w:rPr>
        <w:t>万亿元，同比增长</w:t>
      </w:r>
      <w:r>
        <w:rPr>
          <w:rFonts w:ascii="宋体" w:hAnsi="宋体" w:cs="宋体"/>
          <w:sz w:val="24"/>
          <w:szCs w:val="24"/>
        </w:rPr>
        <w:t>9.8%</w:t>
      </w:r>
      <w:r>
        <w:rPr>
          <w:rFonts w:ascii="宋体" w:hAnsi="宋体" w:cs="宋体"/>
          <w:sz w:val="24"/>
          <w:szCs w:val="24"/>
        </w:rPr>
        <w:t>，电子商务规模持续扩大，创新融合不断加速，引领作用日益凸显。</w:t>
      </w:r>
      <w:r>
        <w:rPr>
          <w:rFonts w:ascii="宋体" w:hAnsi="宋体" w:cs="宋体" w:hint="eastAsia"/>
          <w:sz w:val="24"/>
          <w:szCs w:val="24"/>
        </w:rPr>
        <w:t>而网经社在</w:t>
      </w: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w:t>
      </w:r>
      <w:r>
        <w:rPr>
          <w:rFonts w:ascii="宋体" w:hAnsi="宋体" w:cs="宋体" w:hint="eastAsia"/>
          <w:sz w:val="24"/>
          <w:szCs w:val="24"/>
        </w:rPr>
        <w:t>4</w:t>
      </w:r>
      <w:r>
        <w:rPr>
          <w:rFonts w:ascii="宋体" w:hAnsi="宋体" w:cs="宋体" w:hint="eastAsia"/>
          <w:sz w:val="24"/>
          <w:szCs w:val="24"/>
        </w:rPr>
        <w:t>月份发布的《</w:t>
      </w:r>
      <w:r>
        <w:rPr>
          <w:rFonts w:ascii="宋体" w:hAnsi="宋体" w:cs="宋体"/>
          <w:sz w:val="24"/>
          <w:szCs w:val="24"/>
        </w:rPr>
        <w:t>2019</w:t>
      </w:r>
      <w:r>
        <w:rPr>
          <w:rFonts w:ascii="宋体" w:hAnsi="宋体" w:cs="宋体"/>
          <w:sz w:val="24"/>
          <w:szCs w:val="24"/>
        </w:rPr>
        <w:t>年度中国电子商务人才状况调查报告》显示，</w:t>
      </w:r>
      <w:r>
        <w:rPr>
          <w:rFonts w:ascii="宋体" w:hAnsi="宋体" w:cs="宋体"/>
          <w:sz w:val="24"/>
          <w:szCs w:val="24"/>
        </w:rPr>
        <w:t>8</w:t>
      </w:r>
      <w:r>
        <w:rPr>
          <w:rFonts w:ascii="宋体" w:hAnsi="宋体" w:cs="宋体"/>
          <w:sz w:val="24"/>
          <w:szCs w:val="24"/>
        </w:rPr>
        <w:t>成电商企业存人才缺口，近</w:t>
      </w:r>
      <w:r>
        <w:rPr>
          <w:rFonts w:ascii="宋体" w:hAnsi="宋体" w:cs="宋体"/>
          <w:sz w:val="24"/>
          <w:szCs w:val="24"/>
        </w:rPr>
        <w:t>3</w:t>
      </w:r>
      <w:r>
        <w:rPr>
          <w:rFonts w:ascii="宋体" w:hAnsi="宋体" w:cs="宋体"/>
          <w:sz w:val="24"/>
          <w:szCs w:val="24"/>
        </w:rPr>
        <w:t>成有大规模招聘计划。</w:t>
      </w:r>
    </w:p>
    <w:p>
      <w:pPr>
        <w:ind w:firstLineChars="200" w:firstLine="420"/>
      </w:pPr>
      <w:r>
        <w:rPr>
          <w:noProof/>
        </w:rPr>
        <w:lastRenderedPageBreak/>
        <w:drawing>
          <wp:inline distT="0" distB="0" distL="114300" distR="114300">
            <wp:extent cx="5197277" cy="2661037"/>
            <wp:effectExtent l="0" t="0" r="381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rcRect t="22508"/>
                    <a:stretch>
                      <a:fillRect/>
                    </a:stretch>
                  </pic:blipFill>
                  <pic:spPr>
                    <a:xfrm>
                      <a:off x="0" y="0"/>
                      <a:ext cx="5228648" cy="2677099"/>
                    </a:xfrm>
                    <a:prstGeom prst="rect">
                      <a:avLst/>
                    </a:prstGeom>
                    <a:noFill/>
                    <a:ln>
                      <a:noFill/>
                    </a:ln>
                  </pic:spPr>
                </pic:pic>
              </a:graphicData>
            </a:graphic>
          </wp:inline>
        </w:drawing>
      </w:r>
    </w:p>
    <w:p>
      <w:pPr>
        <w:jc w:val="center"/>
      </w:pPr>
      <w:r>
        <w:rPr>
          <w:rFonts w:hint="eastAsia"/>
        </w:rPr>
        <w:t>图</w:t>
      </w:r>
      <w:r>
        <w:t>1</w:t>
      </w:r>
      <w:r>
        <w:rPr>
          <w:rFonts w:hint="eastAsia"/>
        </w:rPr>
        <w:t xml:space="preserve"> </w:t>
      </w:r>
      <w:r>
        <w:t>2019</w:t>
      </w:r>
      <w:r>
        <w:rPr>
          <w:rFonts w:hint="eastAsia"/>
        </w:rPr>
        <w:t>电商行业人才应具备素质</w:t>
      </w:r>
    </w:p>
    <w:p>
      <w:pPr>
        <w:spacing w:line="520" w:lineRule="exact"/>
        <w:ind w:firstLineChars="200" w:firstLine="420"/>
        <w:rPr>
          <w:rFonts w:ascii="宋体" w:hAnsi="宋体" w:cs="宋体"/>
          <w:sz w:val="24"/>
          <w:szCs w:val="24"/>
        </w:rPr>
      </w:pPr>
      <w:r>
        <w:rPr>
          <w:noProof/>
        </w:rPr>
        <w:drawing>
          <wp:anchor distT="0" distB="0" distL="114300" distR="114300" simplePos="0" relativeHeight="251663360" behindDoc="0" locked="0" layoutInCell="1" allowOverlap="1">
            <wp:simplePos x="0" y="0"/>
            <wp:positionH relativeFrom="margin">
              <wp:posOffset>675640</wp:posOffset>
            </wp:positionH>
            <wp:positionV relativeFrom="paragraph">
              <wp:posOffset>2789555</wp:posOffset>
            </wp:positionV>
            <wp:extent cx="4483100" cy="242506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rotWithShape="1">
                    <a:blip r:embed="rId7">
                      <a:extLst>
                        <a:ext uri="{28A0092B-C50C-407E-A947-70E740481C1C}">
                          <a14:useLocalDpi xmlns:a14="http://schemas.microsoft.com/office/drawing/2010/main" val="0"/>
                        </a:ext>
                      </a:extLst>
                    </a:blip>
                    <a:srcRect t="10451" b="-1"/>
                    <a:stretch/>
                  </pic:blipFill>
                  <pic:spPr bwMode="auto">
                    <a:xfrm>
                      <a:off x="0" y="0"/>
                      <a:ext cx="4483100" cy="2425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宋体" w:hAnsi="宋体" w:cs="宋体" w:hint="eastAsia"/>
          <w:sz w:val="24"/>
          <w:szCs w:val="24"/>
        </w:rPr>
        <w:t>结合电商智库网经社电子商务研究中心发布的《</w:t>
      </w:r>
      <w:r>
        <w:rPr>
          <w:rFonts w:ascii="宋体" w:hAnsi="宋体" w:cs="宋体"/>
          <w:sz w:val="24"/>
          <w:szCs w:val="24"/>
        </w:rPr>
        <w:t>2019</w:t>
      </w:r>
      <w:r>
        <w:rPr>
          <w:rFonts w:ascii="宋体" w:hAnsi="宋体" w:cs="宋体"/>
          <w:sz w:val="24"/>
          <w:szCs w:val="24"/>
        </w:rPr>
        <w:t>年度中国电子商务人才状况调查报告》</w:t>
      </w:r>
      <w:r>
        <w:rPr>
          <w:rFonts w:ascii="宋体" w:hAnsi="宋体" w:cs="宋体" w:hint="eastAsia"/>
          <w:sz w:val="24"/>
          <w:szCs w:val="24"/>
        </w:rPr>
        <w:t>指出</w:t>
      </w:r>
      <w:r>
        <w:rPr>
          <w:rFonts w:ascii="宋体" w:hAnsi="宋体" w:cs="宋体"/>
          <w:sz w:val="24"/>
          <w:szCs w:val="24"/>
        </w:rPr>
        <w:t>，</w:t>
      </w:r>
      <w:r>
        <w:rPr>
          <w:rFonts w:ascii="宋体" w:hAnsi="宋体" w:cs="宋体" w:hint="eastAsia"/>
          <w:sz w:val="24"/>
          <w:szCs w:val="24"/>
        </w:rPr>
        <w:t>被调查企业中，</w:t>
      </w:r>
      <w:r>
        <w:rPr>
          <w:rFonts w:ascii="宋体" w:hAnsi="宋体" w:cs="宋体"/>
          <w:sz w:val="24"/>
          <w:szCs w:val="24"/>
        </w:rPr>
        <w:t>50%</w:t>
      </w:r>
      <w:r>
        <w:rPr>
          <w:rFonts w:ascii="宋体" w:hAnsi="宋体" w:cs="宋体"/>
          <w:sz w:val="24"/>
          <w:szCs w:val="24"/>
        </w:rPr>
        <w:t>急需淘宝天猫等传统运营人才，</w:t>
      </w:r>
      <w:r>
        <w:rPr>
          <w:rFonts w:ascii="宋体" w:hAnsi="宋体" w:cs="宋体"/>
          <w:sz w:val="24"/>
          <w:szCs w:val="24"/>
        </w:rPr>
        <w:t>54%</w:t>
      </w:r>
      <w:r>
        <w:rPr>
          <w:rFonts w:ascii="宋体" w:hAnsi="宋体" w:cs="宋体"/>
          <w:sz w:val="24"/>
          <w:szCs w:val="24"/>
        </w:rPr>
        <w:t>的企业急需新媒体、社群方向人才，</w:t>
      </w:r>
      <w:r>
        <w:rPr>
          <w:rFonts w:ascii="宋体" w:hAnsi="宋体" w:cs="宋体"/>
          <w:sz w:val="24"/>
          <w:szCs w:val="24"/>
        </w:rPr>
        <w:t>32%</w:t>
      </w:r>
      <w:r>
        <w:rPr>
          <w:rFonts w:ascii="宋体" w:hAnsi="宋体" w:cs="宋体"/>
          <w:sz w:val="24"/>
          <w:szCs w:val="24"/>
        </w:rPr>
        <w:t>企业急需美工、视频制作等技术性人才，</w:t>
      </w:r>
      <w:r>
        <w:rPr>
          <w:rFonts w:ascii="宋体" w:hAnsi="宋体" w:cs="宋体"/>
          <w:sz w:val="24"/>
          <w:szCs w:val="24"/>
        </w:rPr>
        <w:t>32%</w:t>
      </w:r>
      <w:r>
        <w:rPr>
          <w:rFonts w:ascii="宋体" w:hAnsi="宋体" w:cs="宋体"/>
          <w:sz w:val="24"/>
          <w:szCs w:val="24"/>
        </w:rPr>
        <w:t>的企业急需推广销售人才，</w:t>
      </w:r>
      <w:r>
        <w:rPr>
          <w:rFonts w:ascii="宋体" w:hAnsi="宋体" w:cs="宋体"/>
          <w:sz w:val="24"/>
          <w:szCs w:val="24"/>
        </w:rPr>
        <w:t>16%</w:t>
      </w:r>
      <w:r>
        <w:rPr>
          <w:rFonts w:ascii="宋体" w:hAnsi="宋体" w:cs="宋体"/>
          <w:sz w:val="24"/>
          <w:szCs w:val="24"/>
        </w:rPr>
        <w:t>的企业急需供应链管理人才，</w:t>
      </w:r>
      <w:r>
        <w:rPr>
          <w:rFonts w:ascii="宋体" w:hAnsi="宋体" w:cs="宋体"/>
          <w:sz w:val="24"/>
          <w:szCs w:val="24"/>
        </w:rPr>
        <w:t>33%</w:t>
      </w:r>
      <w:r>
        <w:rPr>
          <w:rFonts w:ascii="宋体" w:hAnsi="宋体" w:cs="宋体"/>
          <w:sz w:val="24"/>
          <w:szCs w:val="24"/>
        </w:rPr>
        <w:t>的企业急需复合型高级人才</w:t>
      </w:r>
      <w:r>
        <w:rPr>
          <w:rFonts w:ascii="宋体" w:hAnsi="宋体" w:cs="宋体"/>
          <w:sz w:val="24"/>
          <w:szCs w:val="24"/>
        </w:rPr>
        <w:t>,17%</w:t>
      </w:r>
      <w:r>
        <w:rPr>
          <w:rFonts w:ascii="宋体" w:hAnsi="宋体" w:cs="宋体"/>
          <w:sz w:val="24"/>
          <w:szCs w:val="24"/>
        </w:rPr>
        <w:t>的企业急需产品策划与研发人才。行业内企业最为看重的</w:t>
      </w:r>
      <w:r>
        <w:rPr>
          <w:rFonts w:ascii="宋体" w:hAnsi="宋体" w:cs="宋体"/>
          <w:sz w:val="24"/>
          <w:szCs w:val="24"/>
        </w:rPr>
        <w:t>5</w:t>
      </w:r>
      <w:r>
        <w:rPr>
          <w:rFonts w:ascii="宋体" w:hAnsi="宋体" w:cs="宋体"/>
          <w:sz w:val="24"/>
          <w:szCs w:val="24"/>
        </w:rPr>
        <w:t>项人才应具备的素质分别为：工作执行能力、持续学习能力、责任心和敬业度、积极主动有目标感和专业知识和技能。分别有</w:t>
      </w:r>
      <w:r>
        <w:rPr>
          <w:rFonts w:ascii="宋体" w:hAnsi="宋体" w:cs="宋体"/>
          <w:sz w:val="24"/>
          <w:szCs w:val="24"/>
        </w:rPr>
        <w:t>69%</w:t>
      </w:r>
      <w:r>
        <w:rPr>
          <w:rFonts w:ascii="宋体" w:hAnsi="宋体" w:cs="宋体"/>
          <w:sz w:val="24"/>
          <w:szCs w:val="24"/>
        </w:rPr>
        <w:t>、</w:t>
      </w:r>
      <w:r>
        <w:rPr>
          <w:rFonts w:ascii="宋体" w:hAnsi="宋体" w:cs="宋体"/>
          <w:sz w:val="24"/>
          <w:szCs w:val="24"/>
        </w:rPr>
        <w:t>63%</w:t>
      </w:r>
      <w:r>
        <w:rPr>
          <w:rFonts w:ascii="宋体" w:hAnsi="宋体" w:cs="宋体"/>
          <w:sz w:val="24"/>
          <w:szCs w:val="24"/>
        </w:rPr>
        <w:t>、</w:t>
      </w:r>
      <w:r>
        <w:rPr>
          <w:rFonts w:ascii="宋体" w:hAnsi="宋体" w:cs="宋体"/>
          <w:sz w:val="24"/>
          <w:szCs w:val="24"/>
        </w:rPr>
        <w:t>46%</w:t>
      </w:r>
      <w:r>
        <w:rPr>
          <w:rFonts w:ascii="宋体" w:hAnsi="宋体" w:cs="宋体"/>
          <w:sz w:val="24"/>
          <w:szCs w:val="24"/>
        </w:rPr>
        <w:t>、</w:t>
      </w:r>
      <w:r>
        <w:rPr>
          <w:rFonts w:ascii="宋体" w:hAnsi="宋体" w:cs="宋体"/>
          <w:sz w:val="24"/>
          <w:szCs w:val="24"/>
        </w:rPr>
        <w:t>34%</w:t>
      </w:r>
      <w:r>
        <w:rPr>
          <w:rFonts w:ascii="宋体" w:hAnsi="宋体" w:cs="宋体"/>
          <w:sz w:val="24"/>
          <w:szCs w:val="24"/>
        </w:rPr>
        <w:t>、</w:t>
      </w:r>
      <w:r>
        <w:rPr>
          <w:rFonts w:ascii="宋体" w:hAnsi="宋体" w:cs="宋体"/>
          <w:sz w:val="24"/>
          <w:szCs w:val="24"/>
        </w:rPr>
        <w:t>29%</w:t>
      </w:r>
      <w:r>
        <w:rPr>
          <w:rFonts w:ascii="宋体" w:hAnsi="宋体" w:cs="宋体"/>
          <w:sz w:val="24"/>
          <w:szCs w:val="24"/>
        </w:rPr>
        <w:t>的参与调查企业表示出对相应人才特征的重视</w:t>
      </w:r>
      <w:r>
        <w:rPr>
          <w:rFonts w:ascii="宋体" w:hAnsi="宋体" w:cs="宋体" w:hint="eastAsia"/>
          <w:sz w:val="24"/>
          <w:szCs w:val="24"/>
        </w:rPr>
        <w:t>。</w:t>
      </w:r>
    </w:p>
    <w:p>
      <w:pPr>
        <w:spacing w:line="520" w:lineRule="exact"/>
        <w:ind w:firstLineChars="200" w:firstLine="480"/>
        <w:rPr>
          <w:rFonts w:ascii="宋体" w:hAnsi="宋体" w:cs="宋体"/>
          <w:sz w:val="24"/>
          <w:szCs w:val="24"/>
        </w:rPr>
      </w:pPr>
    </w:p>
    <w:p>
      <w:pPr>
        <w:spacing w:line="520" w:lineRule="exact"/>
        <w:ind w:firstLineChars="200" w:firstLine="480"/>
        <w:jc w:val="center"/>
        <w:rPr>
          <w:rFonts w:ascii="宋体" w:hAnsi="宋体" w:cs="宋体"/>
          <w:b/>
          <w:bCs/>
          <w:sz w:val="24"/>
          <w:szCs w:val="24"/>
        </w:rPr>
      </w:pPr>
      <w:r>
        <w:rPr>
          <w:rFonts w:ascii="宋体" w:hAnsi="宋体" w:cs="宋体" w:hint="eastAsia"/>
          <w:b/>
          <w:bCs/>
          <w:sz w:val="24"/>
          <w:szCs w:val="24"/>
        </w:rPr>
        <w:t>图</w:t>
      </w:r>
      <w:r>
        <w:rPr>
          <w:rFonts w:ascii="宋体" w:hAnsi="宋体" w:cs="宋体"/>
          <w:b/>
          <w:bCs/>
          <w:sz w:val="24"/>
          <w:szCs w:val="24"/>
        </w:rPr>
        <w:t>2 2015-2019</w:t>
      </w:r>
      <w:r>
        <w:rPr>
          <w:rFonts w:ascii="宋体" w:hAnsi="宋体" w:cs="宋体" w:hint="eastAsia"/>
          <w:b/>
          <w:bCs/>
          <w:sz w:val="24"/>
          <w:szCs w:val="24"/>
        </w:rPr>
        <w:t>年中国海关验放的跨境电商进出口总额（单位：亿元，</w:t>
      </w:r>
      <w:r>
        <w:rPr>
          <w:rFonts w:ascii="宋体" w:hAnsi="宋体" w:cs="宋体" w:hint="eastAsia"/>
          <w:b/>
          <w:bCs/>
          <w:sz w:val="24"/>
          <w:szCs w:val="24"/>
        </w:rPr>
        <w:t>%</w:t>
      </w:r>
      <w:r>
        <w:rPr>
          <w:rFonts w:ascii="宋体" w:hAnsi="宋体" w:cs="宋体" w:hint="eastAsia"/>
          <w:b/>
          <w:bCs/>
          <w:sz w:val="24"/>
          <w:szCs w:val="24"/>
        </w:rPr>
        <w:t>）</w:t>
      </w:r>
    </w:p>
    <w:p>
      <w:pPr>
        <w:spacing w:line="520" w:lineRule="exact"/>
        <w:ind w:firstLineChars="200" w:firstLine="480"/>
        <w:rPr>
          <w:rFonts w:ascii="宋体" w:hAnsi="宋体" w:cs="宋体"/>
          <w:sz w:val="24"/>
          <w:szCs w:val="24"/>
        </w:rPr>
      </w:pPr>
      <w:r>
        <w:rPr>
          <w:rFonts w:ascii="宋体" w:hAnsi="宋体" w:cs="宋体" w:hint="eastAsia"/>
          <w:sz w:val="24"/>
          <w:szCs w:val="24"/>
        </w:rPr>
        <w:t>跨境电商方面，我国跨境电子商务行业持续蓬勃发展态势，</w:t>
      </w:r>
      <w:r>
        <w:rPr>
          <w:rFonts w:ascii="宋体" w:hAnsi="宋体" w:cs="宋体"/>
          <w:sz w:val="24"/>
          <w:szCs w:val="24"/>
        </w:rPr>
        <w:t>2019</w:t>
      </w:r>
      <w:r>
        <w:rPr>
          <w:rFonts w:ascii="宋体" w:hAnsi="宋体" w:cs="宋体"/>
          <w:sz w:val="24"/>
          <w:szCs w:val="24"/>
        </w:rPr>
        <w:t>年跨进电商进出口</w:t>
      </w:r>
      <w:r>
        <w:rPr>
          <w:rFonts w:ascii="宋体" w:hAnsi="宋体" w:cs="宋体"/>
          <w:sz w:val="24"/>
          <w:szCs w:val="24"/>
        </w:rPr>
        <w:lastRenderedPageBreak/>
        <w:t>总额为</w:t>
      </w:r>
      <w:r>
        <w:rPr>
          <w:rFonts w:ascii="宋体" w:hAnsi="宋体" w:cs="宋体"/>
          <w:sz w:val="24"/>
          <w:szCs w:val="24"/>
        </w:rPr>
        <w:t>1862.1</w:t>
      </w:r>
      <w:r>
        <w:rPr>
          <w:rFonts w:ascii="宋体" w:hAnsi="宋体" w:cs="宋体"/>
          <w:sz w:val="24"/>
          <w:szCs w:val="24"/>
        </w:rPr>
        <w:t>亿元，并且东部沿海地区处于领先地位。中国跨境电子商务继续保持蓬勃发展态势。通过海关跨境电商管理平台的进出口总额从</w:t>
      </w:r>
      <w:r>
        <w:rPr>
          <w:rFonts w:ascii="宋体" w:hAnsi="宋体" w:cs="宋体"/>
          <w:sz w:val="24"/>
          <w:szCs w:val="24"/>
        </w:rPr>
        <w:t>2015</w:t>
      </w:r>
      <w:r>
        <w:rPr>
          <w:rFonts w:ascii="宋体" w:hAnsi="宋体" w:cs="宋体"/>
          <w:sz w:val="24"/>
          <w:szCs w:val="24"/>
        </w:rPr>
        <w:t>年的</w:t>
      </w:r>
      <w:r>
        <w:rPr>
          <w:rFonts w:ascii="宋体" w:hAnsi="宋体" w:cs="宋体"/>
          <w:sz w:val="24"/>
          <w:szCs w:val="24"/>
        </w:rPr>
        <w:t>360.2</w:t>
      </w:r>
      <w:r>
        <w:rPr>
          <w:rFonts w:ascii="宋体" w:hAnsi="宋体" w:cs="宋体"/>
          <w:sz w:val="24"/>
          <w:szCs w:val="24"/>
        </w:rPr>
        <w:t>亿元增长到</w:t>
      </w:r>
      <w:r>
        <w:rPr>
          <w:rFonts w:ascii="宋体" w:hAnsi="宋体" w:cs="宋体"/>
          <w:sz w:val="24"/>
          <w:szCs w:val="24"/>
        </w:rPr>
        <w:t>2019</w:t>
      </w:r>
      <w:r>
        <w:rPr>
          <w:rFonts w:ascii="宋体" w:hAnsi="宋体" w:cs="宋体"/>
          <w:sz w:val="24"/>
          <w:szCs w:val="24"/>
        </w:rPr>
        <w:t>年的</w:t>
      </w:r>
      <w:r>
        <w:rPr>
          <w:rFonts w:ascii="宋体" w:hAnsi="宋体" w:cs="宋体"/>
          <w:sz w:val="24"/>
          <w:szCs w:val="24"/>
        </w:rPr>
        <w:t>1862.1</w:t>
      </w:r>
      <w:r>
        <w:rPr>
          <w:rFonts w:ascii="宋体" w:hAnsi="宋体" w:cs="宋体"/>
          <w:sz w:val="24"/>
          <w:szCs w:val="24"/>
        </w:rPr>
        <w:t>亿元，年均增速达</w:t>
      </w:r>
      <w:r>
        <w:rPr>
          <w:rFonts w:ascii="宋体" w:hAnsi="宋体" w:cs="宋体"/>
          <w:sz w:val="24"/>
          <w:szCs w:val="24"/>
        </w:rPr>
        <w:t>50.8%;2019</w:t>
      </w:r>
      <w:r>
        <w:rPr>
          <w:rFonts w:ascii="宋体" w:hAnsi="宋体" w:cs="宋体"/>
          <w:sz w:val="24"/>
          <w:szCs w:val="24"/>
        </w:rPr>
        <w:t>年当年进出口增速为</w:t>
      </w:r>
      <w:r>
        <w:rPr>
          <w:rFonts w:ascii="宋体" w:hAnsi="宋体" w:cs="宋体"/>
          <w:sz w:val="24"/>
          <w:szCs w:val="24"/>
        </w:rPr>
        <w:t>38.3%</w:t>
      </w:r>
      <w:r>
        <w:rPr>
          <w:rFonts w:ascii="宋体" w:hAnsi="宋体" w:cs="宋体"/>
          <w:sz w:val="24"/>
          <w:szCs w:val="24"/>
        </w:rPr>
        <w:t>。</w:t>
      </w:r>
    </w:p>
    <w:p>
      <w:pPr>
        <w:spacing w:line="520" w:lineRule="exact"/>
        <w:ind w:firstLineChars="200" w:firstLine="420"/>
        <w:rPr>
          <w:rFonts w:ascii="宋体" w:hAnsi="宋体" w:cs="宋体"/>
          <w:sz w:val="24"/>
          <w:szCs w:val="24"/>
        </w:rPr>
      </w:pPr>
      <w:r>
        <w:rPr>
          <w:noProof/>
        </w:rPr>
        <w:drawing>
          <wp:anchor distT="0" distB="0" distL="114300" distR="114300" simplePos="0" relativeHeight="251664384" behindDoc="0" locked="0" layoutInCell="1" allowOverlap="1">
            <wp:simplePos x="0" y="0"/>
            <wp:positionH relativeFrom="margin">
              <wp:posOffset>942340</wp:posOffset>
            </wp:positionH>
            <wp:positionV relativeFrom="paragraph">
              <wp:posOffset>1519555</wp:posOffset>
            </wp:positionV>
            <wp:extent cx="3949700" cy="2448560"/>
            <wp:effectExtent l="0" t="0" r="0" b="889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rotWithShape="1">
                    <a:blip r:embed="rId8">
                      <a:extLst>
                        <a:ext uri="{28A0092B-C50C-407E-A947-70E740481C1C}">
                          <a14:useLocalDpi xmlns:a14="http://schemas.microsoft.com/office/drawing/2010/main" val="0"/>
                        </a:ext>
                      </a:extLst>
                    </a:blip>
                    <a:srcRect t="8907"/>
                    <a:stretch/>
                  </pic:blipFill>
                  <pic:spPr bwMode="auto">
                    <a:xfrm>
                      <a:off x="0" y="0"/>
                      <a:ext cx="3949700" cy="2448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宋体" w:hAnsi="宋体" w:cs="宋体" w:hint="eastAsia"/>
          <w:sz w:val="24"/>
          <w:szCs w:val="24"/>
        </w:rPr>
        <w:t>我国跨境电商零售出口总额呈逐年增长态势，</w:t>
      </w:r>
      <w:r>
        <w:rPr>
          <w:rFonts w:ascii="宋体" w:hAnsi="宋体" w:cs="宋体"/>
          <w:sz w:val="24"/>
          <w:szCs w:val="24"/>
        </w:rPr>
        <w:t>2019</w:t>
      </w:r>
      <w:r>
        <w:rPr>
          <w:rFonts w:ascii="宋体" w:hAnsi="宋体" w:cs="宋体"/>
          <w:sz w:val="24"/>
          <w:szCs w:val="24"/>
        </w:rPr>
        <w:t>年跨境电商零售出口总额为</w:t>
      </w:r>
      <w:r>
        <w:rPr>
          <w:rFonts w:ascii="宋体" w:hAnsi="宋体" w:cs="宋体"/>
          <w:sz w:val="24"/>
          <w:szCs w:val="24"/>
        </w:rPr>
        <w:t>944</w:t>
      </w:r>
      <w:r>
        <w:rPr>
          <w:rFonts w:ascii="宋体" w:hAnsi="宋体" w:cs="宋体"/>
          <w:sz w:val="24"/>
          <w:szCs w:val="24"/>
        </w:rPr>
        <w:t>亿元。我国跨境电商零售出口总额呈逐年增长态势，从</w:t>
      </w:r>
      <w:r>
        <w:rPr>
          <w:rFonts w:ascii="宋体" w:hAnsi="宋体" w:cs="宋体"/>
          <w:sz w:val="24"/>
          <w:szCs w:val="24"/>
        </w:rPr>
        <w:t>2017</w:t>
      </w:r>
      <w:r>
        <w:rPr>
          <w:rFonts w:ascii="宋体" w:hAnsi="宋体" w:cs="宋体"/>
          <w:sz w:val="24"/>
          <w:szCs w:val="24"/>
        </w:rPr>
        <w:t>年的</w:t>
      </w:r>
      <w:r>
        <w:rPr>
          <w:rFonts w:ascii="宋体" w:hAnsi="宋体" w:cs="宋体"/>
          <w:sz w:val="24"/>
          <w:szCs w:val="24"/>
        </w:rPr>
        <w:t>336.5</w:t>
      </w:r>
      <w:r>
        <w:rPr>
          <w:rFonts w:ascii="宋体" w:hAnsi="宋体" w:cs="宋体"/>
          <w:sz w:val="24"/>
          <w:szCs w:val="24"/>
        </w:rPr>
        <w:t>亿元增长到</w:t>
      </w:r>
      <w:r>
        <w:rPr>
          <w:rFonts w:ascii="宋体" w:hAnsi="宋体" w:cs="宋体"/>
          <w:sz w:val="24"/>
          <w:szCs w:val="24"/>
        </w:rPr>
        <w:t>2019</w:t>
      </w:r>
      <w:r>
        <w:rPr>
          <w:rFonts w:ascii="宋体" w:hAnsi="宋体" w:cs="宋体"/>
          <w:sz w:val="24"/>
          <w:szCs w:val="24"/>
        </w:rPr>
        <w:t>年的</w:t>
      </w:r>
      <w:r>
        <w:rPr>
          <w:rFonts w:ascii="宋体" w:hAnsi="宋体" w:cs="宋体"/>
          <w:sz w:val="24"/>
          <w:szCs w:val="24"/>
        </w:rPr>
        <w:t>944</w:t>
      </w:r>
      <w:r>
        <w:rPr>
          <w:rFonts w:ascii="宋体" w:hAnsi="宋体" w:cs="宋体"/>
          <w:sz w:val="24"/>
          <w:szCs w:val="24"/>
        </w:rPr>
        <w:t>亿元，年均增速达</w:t>
      </w:r>
      <w:r>
        <w:rPr>
          <w:rFonts w:ascii="宋体" w:hAnsi="宋体" w:cs="宋体"/>
          <w:sz w:val="24"/>
          <w:szCs w:val="24"/>
        </w:rPr>
        <w:t>60.5%</w:t>
      </w:r>
      <w:r>
        <w:rPr>
          <w:rFonts w:ascii="宋体" w:hAnsi="宋体" w:cs="宋体"/>
          <w:sz w:val="24"/>
          <w:szCs w:val="24"/>
        </w:rPr>
        <w:t>，</w:t>
      </w:r>
      <w:r>
        <w:rPr>
          <w:rFonts w:ascii="宋体" w:hAnsi="宋体" w:cs="宋体"/>
          <w:sz w:val="24"/>
          <w:szCs w:val="24"/>
        </w:rPr>
        <w:t>2019</w:t>
      </w:r>
      <w:r>
        <w:rPr>
          <w:rFonts w:ascii="宋体" w:hAnsi="宋体" w:cs="宋体"/>
          <w:sz w:val="24"/>
          <w:szCs w:val="24"/>
        </w:rPr>
        <w:t>年出口总额同比增长</w:t>
      </w:r>
      <w:r>
        <w:rPr>
          <w:rFonts w:ascii="宋体" w:hAnsi="宋体" w:cs="宋体"/>
          <w:sz w:val="24"/>
          <w:szCs w:val="24"/>
        </w:rPr>
        <w:t>68.2%</w:t>
      </w:r>
      <w:r>
        <w:rPr>
          <w:rFonts w:ascii="宋体" w:hAnsi="宋体" w:cs="宋体"/>
          <w:sz w:val="24"/>
          <w:szCs w:val="24"/>
        </w:rPr>
        <w:t>。</w:t>
      </w:r>
    </w:p>
    <w:p>
      <w:pPr>
        <w:spacing w:line="520" w:lineRule="exact"/>
        <w:ind w:firstLineChars="200" w:firstLine="480"/>
        <w:jc w:val="center"/>
        <w:rPr>
          <w:rFonts w:ascii="宋体" w:hAnsi="宋体" w:cs="宋体"/>
          <w:b/>
          <w:bCs/>
          <w:sz w:val="24"/>
          <w:szCs w:val="24"/>
        </w:rPr>
      </w:pPr>
    </w:p>
    <w:p>
      <w:pPr>
        <w:spacing w:line="520" w:lineRule="exact"/>
        <w:ind w:firstLineChars="200" w:firstLine="480"/>
        <w:jc w:val="center"/>
        <w:rPr>
          <w:rFonts w:ascii="宋体" w:hAnsi="宋体" w:cs="宋体"/>
          <w:b/>
          <w:bCs/>
          <w:sz w:val="24"/>
          <w:szCs w:val="24"/>
        </w:rPr>
      </w:pPr>
      <w:r>
        <w:rPr>
          <w:rFonts w:ascii="宋体" w:hAnsi="宋体" w:cs="宋体" w:hint="eastAsia"/>
          <w:b/>
          <w:bCs/>
          <w:sz w:val="24"/>
          <w:szCs w:val="24"/>
        </w:rPr>
        <w:t>图</w:t>
      </w:r>
      <w:r>
        <w:rPr>
          <w:rFonts w:ascii="宋体" w:hAnsi="宋体" w:cs="宋体"/>
          <w:b/>
          <w:bCs/>
          <w:sz w:val="24"/>
          <w:szCs w:val="24"/>
        </w:rPr>
        <w:t>3 2019</w:t>
      </w:r>
      <w:r>
        <w:rPr>
          <w:rFonts w:ascii="宋体" w:hAnsi="宋体" w:cs="宋体" w:hint="eastAsia"/>
          <w:b/>
          <w:bCs/>
          <w:sz w:val="24"/>
          <w:szCs w:val="24"/>
        </w:rPr>
        <w:t>年中国跨境电商零售进出口区域格局</w:t>
      </w:r>
    </w:p>
    <w:p>
      <w:pPr>
        <w:widowControl/>
        <w:shd w:val="clear" w:color="auto" w:fill="FFFFFF"/>
        <w:spacing w:before="100" w:beforeAutospacing="1" w:after="100" w:afterAutospacing="1" w:line="465" w:lineRule="atLeast"/>
        <w:rPr>
          <w:rFonts w:ascii="Times New Roman" w:eastAsia="宋体" w:hAnsi="Times New Roman"/>
          <w:color w:val="333333"/>
          <w:kern w:val="0"/>
          <w:sz w:val="24"/>
          <w:szCs w:val="24"/>
        </w:rPr>
      </w:pPr>
      <w:r>
        <w:rPr>
          <w:rFonts w:ascii="宋体" w:eastAsia="宋体" w:hAnsi="宋体"/>
          <w:color w:val="333333"/>
          <w:kern w:val="0"/>
          <w:sz w:val="24"/>
          <w:szCs w:val="24"/>
        </w:rPr>
        <w:t>数据来源</w:t>
      </w:r>
      <w:r>
        <w:rPr>
          <w:rFonts w:ascii="宋体" w:eastAsia="宋体" w:hAnsi="宋体" w:hint="eastAsia"/>
          <w:color w:val="333333"/>
          <w:kern w:val="0"/>
          <w:sz w:val="24"/>
          <w:szCs w:val="24"/>
        </w:rPr>
        <w:t>：</w:t>
      </w:r>
      <w:r>
        <w:rPr>
          <w:rFonts w:ascii="宋体" w:eastAsia="宋体" w:hAnsi="宋体"/>
          <w:color w:val="333333"/>
          <w:kern w:val="0"/>
          <w:sz w:val="24"/>
          <w:szCs w:val="24"/>
        </w:rPr>
        <w:t>前瞻产业研究院《中国电子商务市场竞争及企业竞争策略分析报告》</w:t>
      </w:r>
      <w:r>
        <w:rPr>
          <w:rFonts w:ascii="Times New Roman" w:eastAsia="宋体" w:hAnsi="Times New Roman"/>
          <w:color w:val="333333"/>
          <w:kern w:val="0"/>
          <w:sz w:val="24"/>
          <w:szCs w:val="24"/>
        </w:rPr>
        <w:t xml:space="preserve"> </w:t>
      </w:r>
    </w:p>
    <w:p>
      <w:pPr>
        <w:spacing w:line="520" w:lineRule="exact"/>
        <w:ind w:firstLineChars="200" w:firstLine="480"/>
        <w:rPr>
          <w:rFonts w:ascii="宋体" w:hAnsi="宋体" w:cs="宋体"/>
          <w:sz w:val="24"/>
          <w:szCs w:val="24"/>
        </w:rPr>
      </w:pPr>
      <w:r>
        <w:rPr>
          <w:rFonts w:ascii="宋体" w:hAnsi="宋体" w:cs="宋体" w:hint="eastAsia"/>
          <w:sz w:val="24"/>
          <w:szCs w:val="24"/>
        </w:rPr>
        <w:t>我国跨境电商零售进出口从规模来看，东部沿海地区处于领先地位。从规模来看，东部沿海地区处于领先地位。</w:t>
      </w:r>
      <w:r>
        <w:rPr>
          <w:rFonts w:ascii="宋体" w:hAnsi="宋体" w:cs="宋体"/>
          <w:sz w:val="24"/>
          <w:szCs w:val="24"/>
        </w:rPr>
        <w:t>2019</w:t>
      </w:r>
      <w:r>
        <w:rPr>
          <w:rFonts w:ascii="宋体" w:hAnsi="宋体" w:cs="宋体"/>
          <w:sz w:val="24"/>
          <w:szCs w:val="24"/>
        </w:rPr>
        <w:t>年，中国跨境电商零售进出总额排名前五的省市为：广东省、浙江省、河南省、上海市、天津市，其中广东省的总额远超过其他省市。从</w:t>
      </w:r>
      <w:r>
        <w:rPr>
          <w:rFonts w:ascii="宋体" w:hAnsi="宋体" w:cs="宋体"/>
          <w:sz w:val="24"/>
          <w:szCs w:val="24"/>
        </w:rPr>
        <w:t>59</w:t>
      </w:r>
      <w:r>
        <w:rPr>
          <w:rFonts w:ascii="宋体" w:hAnsi="宋体" w:cs="宋体"/>
          <w:sz w:val="24"/>
          <w:szCs w:val="24"/>
        </w:rPr>
        <w:t>个跨境电商综合试验区来看，</w:t>
      </w:r>
      <w:r>
        <w:rPr>
          <w:rFonts w:ascii="宋体" w:hAnsi="宋体" w:cs="宋体"/>
          <w:sz w:val="24"/>
          <w:szCs w:val="24"/>
        </w:rPr>
        <w:t>2019</w:t>
      </w:r>
      <w:r>
        <w:rPr>
          <w:rFonts w:ascii="宋体" w:hAnsi="宋体" w:cs="宋体"/>
          <w:sz w:val="24"/>
          <w:szCs w:val="24"/>
        </w:rPr>
        <w:t>年跨境电商零售进出口总额排名前五的城市为：东莞市、广州市、深圳市、宁波市、郑州市。</w:t>
      </w:r>
    </w:p>
    <w:p>
      <w:pPr>
        <w:spacing w:line="520" w:lineRule="exact"/>
        <w:ind w:firstLineChars="200" w:firstLine="480"/>
        <w:rPr>
          <w:rFonts w:ascii="宋体" w:hAnsi="宋体" w:cs="宋体"/>
          <w:sz w:val="24"/>
          <w:szCs w:val="24"/>
        </w:rPr>
      </w:pPr>
    </w:p>
    <w:p>
      <w:pPr>
        <w:spacing w:beforeLines="50" w:before="156"/>
        <w:rPr>
          <w:rFonts w:ascii="微软雅黑" w:eastAsia="微软雅黑" w:hAnsi="微软雅黑"/>
          <w:b/>
          <w:bCs/>
          <w:sz w:val="28"/>
          <w:szCs w:val="28"/>
        </w:rPr>
      </w:pPr>
      <w:r>
        <w:rPr>
          <w:rFonts w:ascii="微软雅黑" w:eastAsia="微软雅黑" w:hAnsi="微软雅黑" w:hint="eastAsia"/>
          <w:b/>
          <w:bCs/>
          <w:sz w:val="28"/>
          <w:szCs w:val="28"/>
        </w:rPr>
        <w:t>二、广东省电子商务专业人才需求情况</w:t>
      </w:r>
    </w:p>
    <w:p>
      <w:pPr>
        <w:spacing w:line="520" w:lineRule="exact"/>
        <w:ind w:firstLineChars="200" w:firstLine="480"/>
        <w:rPr>
          <w:rFonts w:ascii="宋体" w:hAnsi="宋体" w:cs="宋体"/>
          <w:sz w:val="24"/>
          <w:szCs w:val="24"/>
        </w:rPr>
      </w:pP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年广东省《政府工作报告》明确提出发展工业互联网，推进智能制造，广东省工业和信息化厅按照党中央、国务院决策部署，聚力“六稳”“六保”，扎实推进</w:t>
      </w:r>
      <w:r>
        <w:rPr>
          <w:rFonts w:ascii="宋体" w:hAnsi="宋体" w:cs="宋体"/>
          <w:sz w:val="24"/>
          <w:szCs w:val="24"/>
        </w:rPr>
        <w:t>5G</w:t>
      </w:r>
      <w:r>
        <w:rPr>
          <w:rFonts w:ascii="宋体" w:hAnsi="宋体" w:cs="宋体"/>
          <w:sz w:val="24"/>
          <w:szCs w:val="24"/>
        </w:rPr>
        <w:t>、工业互联</w:t>
      </w:r>
      <w:r>
        <w:rPr>
          <w:rFonts w:ascii="宋体" w:hAnsi="宋体" w:cs="宋体"/>
          <w:sz w:val="24"/>
          <w:szCs w:val="24"/>
        </w:rPr>
        <w:lastRenderedPageBreak/>
        <w:t>网、数据中心等新型基础设施建设，加快工业电子商务创新发展，推动广东工业电子商务持续保持高增长态势，并向专业化、规模化、产业集聚方向发展。特别是运用工业互联网新模式新业态推动企业加快数字化网络化智能化转型，形成了具有广东特色的工业电子商务发展模式和路径，在保持产业链供应链稳定、扩大有效需求、推动互联网与实体经济深度融合等方面发挥了积极作用。</w:t>
      </w:r>
    </w:p>
    <w:p>
      <w:pPr>
        <w:spacing w:line="520" w:lineRule="exact"/>
        <w:ind w:firstLineChars="200" w:firstLine="480"/>
        <w:rPr>
          <w:rFonts w:ascii="宋体" w:hAnsi="宋体" w:cs="宋体"/>
          <w:sz w:val="24"/>
          <w:szCs w:val="24"/>
        </w:rPr>
      </w:pPr>
      <w:r>
        <w:rPr>
          <w:rFonts w:ascii="宋体" w:hAnsi="宋体" w:cs="宋体" w:hint="eastAsia"/>
          <w:sz w:val="24"/>
          <w:szCs w:val="24"/>
        </w:rPr>
        <w:t>目前，在粤港澳大湾区电商市场蓬勃发展的情况下，培养适合本区域内行业发展的电商人才成为首要任务。</w:t>
      </w:r>
      <w:r>
        <w:rPr>
          <w:rFonts w:ascii="宋体" w:hAnsi="宋体" w:cs="宋体"/>
          <w:sz w:val="24"/>
          <w:szCs w:val="24"/>
        </w:rPr>
        <w:t>2019</w:t>
      </w:r>
      <w:r>
        <w:rPr>
          <w:rFonts w:ascii="宋体" w:hAnsi="宋体" w:cs="宋体"/>
          <w:sz w:val="24"/>
          <w:szCs w:val="24"/>
        </w:rPr>
        <w:t>年</w:t>
      </w:r>
      <w:r>
        <w:rPr>
          <w:rFonts w:ascii="宋体" w:hAnsi="宋体" w:cs="宋体"/>
          <w:sz w:val="24"/>
          <w:szCs w:val="24"/>
        </w:rPr>
        <w:t>5</w:t>
      </w:r>
      <w:r>
        <w:rPr>
          <w:rFonts w:ascii="宋体" w:hAnsi="宋体" w:cs="宋体"/>
          <w:sz w:val="24"/>
          <w:szCs w:val="24"/>
        </w:rPr>
        <w:t>月，广东省政府印发的《中国（广州）跨境电子商务综合试验区实施方案》正式对外公布未来</w:t>
      </w:r>
      <w:r>
        <w:rPr>
          <w:rFonts w:ascii="宋体" w:hAnsi="宋体" w:cs="宋体"/>
          <w:sz w:val="24"/>
          <w:szCs w:val="24"/>
        </w:rPr>
        <w:t>3</w:t>
      </w:r>
      <w:r>
        <w:rPr>
          <w:rFonts w:ascii="宋体" w:hAnsi="宋体" w:cs="宋体"/>
          <w:sz w:val="24"/>
          <w:szCs w:val="24"/>
        </w:rPr>
        <w:t>～</w:t>
      </w:r>
      <w:r>
        <w:rPr>
          <w:rFonts w:ascii="宋体" w:hAnsi="宋体" w:cs="宋体"/>
          <w:sz w:val="24"/>
          <w:szCs w:val="24"/>
        </w:rPr>
        <w:t>5</w:t>
      </w:r>
      <w:r>
        <w:rPr>
          <w:rFonts w:ascii="宋体" w:hAnsi="宋体" w:cs="宋体"/>
          <w:sz w:val="24"/>
          <w:szCs w:val="24"/>
        </w:rPr>
        <w:t>年的目</w:t>
      </w:r>
      <w:bookmarkStart w:id="1" w:name="_GoBack"/>
      <w:bookmarkEnd w:id="1"/>
      <w:r>
        <w:rPr>
          <w:rFonts w:ascii="宋体" w:hAnsi="宋体" w:cs="宋体" w:hint="eastAsia"/>
          <w:sz w:val="24"/>
          <w:szCs w:val="24"/>
        </w:rPr>
        <w:t>标</w:t>
      </w:r>
      <w:r>
        <w:rPr>
          <w:rFonts w:ascii="宋体" w:hAnsi="宋体" w:cs="宋体"/>
          <w:sz w:val="24"/>
          <w:szCs w:val="24"/>
        </w:rPr>
        <w:t>是将广州打造成为全国跨境电子商务中心城市和发展高地。</w:t>
      </w:r>
      <w:r>
        <w:rPr>
          <w:rFonts w:ascii="宋体" w:hAnsi="宋体" w:cs="宋体" w:hint="eastAsia"/>
          <w:sz w:val="24"/>
          <w:szCs w:val="24"/>
        </w:rPr>
        <w:t>在大湾区规划中，广东自贸区前海蛇口、横琴、南沙三大片区和粤港澳全面对接，其中横琴新区毗邻港澳，北距珠海保税区不到</w:t>
      </w:r>
      <w:r>
        <w:rPr>
          <w:rFonts w:ascii="宋体" w:hAnsi="宋体" w:cs="宋体"/>
          <w:sz w:val="24"/>
          <w:szCs w:val="24"/>
        </w:rPr>
        <w:t>1</w:t>
      </w:r>
      <w:r>
        <w:rPr>
          <w:rFonts w:ascii="宋体" w:hAnsi="宋体" w:cs="宋体"/>
          <w:sz w:val="24"/>
          <w:szCs w:val="24"/>
        </w:rPr>
        <w:t>公里，东与澳门一桥相通，周边还有香港、澳门、广州、深圳四大国际机场和珠海、佛山两个国内机场。</w:t>
      </w:r>
      <w:r>
        <w:rPr>
          <w:rFonts w:ascii="宋体" w:hAnsi="宋体" w:cs="宋体"/>
          <w:sz w:val="24"/>
          <w:szCs w:val="24"/>
        </w:rPr>
        <w:t>“</w:t>
      </w:r>
      <w:r>
        <w:rPr>
          <w:rFonts w:ascii="宋体" w:hAnsi="宋体" w:cs="宋体"/>
          <w:sz w:val="24"/>
          <w:szCs w:val="24"/>
        </w:rPr>
        <w:t>以前珠海是物流的末端，大湾区建设和港珠澳大桥的联通，让珠海在珠三角的地理位置优势加重，一方面它可以承接香港、澳门的仓储、配送功能，另一方面可以吸引葡语系、西语系国家的商家参与跨境电商产业链条，这方面进口资源，澳门比较多，可以顺畅地承接到珠海来。</w:t>
      </w:r>
    </w:p>
    <w:p>
      <w:pPr>
        <w:ind w:firstLineChars="200" w:firstLine="480"/>
        <w:rPr>
          <w:rFonts w:ascii="宋体" w:hAnsi="宋体" w:cs="宋体"/>
          <w:sz w:val="24"/>
          <w:szCs w:val="24"/>
        </w:rPr>
      </w:pPr>
      <w:r>
        <w:rPr>
          <w:rFonts w:ascii="宋体" w:hAnsi="宋体" w:cs="宋体" w:hint="eastAsia"/>
          <w:sz w:val="24"/>
          <w:szCs w:val="24"/>
        </w:rPr>
        <w:t>从政策角度分析，广东省积极响应我国对跨境电商综合试验区的发展规划，不断发布政策引导跨境电商产业的发展。从</w:t>
      </w:r>
      <w:r>
        <w:rPr>
          <w:rFonts w:ascii="宋体" w:hAnsi="宋体" w:cs="宋体"/>
          <w:sz w:val="24"/>
          <w:szCs w:val="24"/>
        </w:rPr>
        <w:t>2020</w:t>
      </w:r>
      <w:r>
        <w:rPr>
          <w:rFonts w:ascii="宋体" w:hAnsi="宋体" w:cs="宋体"/>
          <w:sz w:val="24"/>
          <w:szCs w:val="24"/>
        </w:rPr>
        <w:t>年</w:t>
      </w:r>
      <w:r>
        <w:rPr>
          <w:rFonts w:ascii="宋体" w:hAnsi="宋体" w:cs="宋体"/>
          <w:sz w:val="24"/>
          <w:szCs w:val="24"/>
        </w:rPr>
        <w:t>7</w:t>
      </w:r>
      <w:r>
        <w:rPr>
          <w:rFonts w:ascii="宋体" w:hAnsi="宋体" w:cs="宋体"/>
          <w:sz w:val="24"/>
          <w:szCs w:val="24"/>
        </w:rPr>
        <w:t>月广东省发布的政策来看，将复制推广前四批综合试验区成熟经验做法，推动产业转型升级，开展跨境电商品牌建设，助力广东省跨境电商产业全面发展。</w:t>
      </w:r>
    </w:p>
    <w:p>
      <w:pPr>
        <w:ind w:firstLineChars="200" w:firstLine="420"/>
        <w:rPr>
          <w:rFonts w:ascii="宋体" w:hAnsi="宋体" w:cs="宋体"/>
          <w:sz w:val="24"/>
          <w:szCs w:val="24"/>
        </w:rPr>
      </w:pPr>
      <w:r>
        <w:rPr>
          <w:noProof/>
        </w:rPr>
        <w:lastRenderedPageBreak/>
        <w:drawing>
          <wp:inline distT="0" distB="0" distL="0" distR="0">
            <wp:extent cx="5831840" cy="606479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4377"/>
                    <a:stretch/>
                  </pic:blipFill>
                  <pic:spPr bwMode="auto">
                    <a:xfrm>
                      <a:off x="0" y="0"/>
                      <a:ext cx="5831840" cy="6064794"/>
                    </a:xfrm>
                    <a:prstGeom prst="rect">
                      <a:avLst/>
                    </a:prstGeom>
                    <a:noFill/>
                    <a:ln>
                      <a:noFill/>
                    </a:ln>
                    <a:extLst>
                      <a:ext uri="{53640926-AAD7-44D8-BBD7-CCE9431645EC}">
                        <a14:shadowObscured xmlns:a14="http://schemas.microsoft.com/office/drawing/2010/main"/>
                      </a:ext>
                    </a:extLst>
                  </pic:spPr>
                </pic:pic>
              </a:graphicData>
            </a:graphic>
          </wp:inline>
        </w:drawing>
      </w:r>
    </w:p>
    <w:p>
      <w:pPr>
        <w:spacing w:line="520" w:lineRule="exact"/>
        <w:ind w:firstLineChars="200" w:firstLine="480"/>
        <w:jc w:val="center"/>
        <w:rPr>
          <w:rFonts w:ascii="宋体" w:hAnsi="宋体" w:cs="宋体"/>
          <w:sz w:val="24"/>
          <w:szCs w:val="24"/>
        </w:rPr>
      </w:pPr>
      <w:r>
        <w:rPr>
          <w:rFonts w:ascii="宋体" w:hAnsi="宋体" w:cs="宋体" w:hint="eastAsia"/>
          <w:sz w:val="24"/>
          <w:szCs w:val="24"/>
        </w:rPr>
        <w:t>图</w:t>
      </w:r>
      <w:r>
        <w:rPr>
          <w:rFonts w:ascii="宋体" w:hAnsi="宋体" w:cs="宋体" w:hint="eastAsia"/>
          <w:sz w:val="24"/>
          <w:szCs w:val="24"/>
        </w:rPr>
        <w:t>4</w:t>
      </w:r>
      <w:r>
        <w:rPr>
          <w:rFonts w:ascii="宋体" w:hAnsi="宋体" w:cs="宋体" w:hint="eastAsia"/>
          <w:sz w:val="24"/>
          <w:szCs w:val="24"/>
        </w:rPr>
        <w:t>广东省跨境电商产业主要政策</w:t>
      </w:r>
    </w:p>
    <w:p>
      <w:pPr>
        <w:spacing w:line="520" w:lineRule="exact"/>
        <w:ind w:firstLineChars="200" w:firstLine="480"/>
        <w:rPr>
          <w:rFonts w:ascii="宋体" w:hAnsi="宋体" w:cs="宋体"/>
          <w:sz w:val="24"/>
          <w:szCs w:val="24"/>
        </w:rPr>
      </w:pPr>
      <w:r>
        <w:rPr>
          <w:rFonts w:ascii="宋体" w:hAnsi="宋体" w:cs="宋体" w:hint="eastAsia"/>
          <w:sz w:val="24"/>
          <w:szCs w:val="24"/>
        </w:rPr>
        <w:t>另外，广东地区跨境电商综合试验区引领作用显著。</w:t>
      </w:r>
      <w:r>
        <w:rPr>
          <w:rFonts w:ascii="宋体" w:hAnsi="宋体" w:cs="宋体"/>
          <w:sz w:val="24"/>
          <w:szCs w:val="24"/>
        </w:rPr>
        <w:t>2020</w:t>
      </w:r>
      <w:r>
        <w:rPr>
          <w:rFonts w:ascii="宋体" w:hAnsi="宋体" w:cs="宋体"/>
          <w:sz w:val="24"/>
          <w:szCs w:val="24"/>
        </w:rPr>
        <w:t>年</w:t>
      </w:r>
      <w:r>
        <w:rPr>
          <w:rFonts w:ascii="宋体" w:hAnsi="宋体" w:cs="宋体"/>
          <w:sz w:val="24"/>
          <w:szCs w:val="24"/>
        </w:rPr>
        <w:t>5</w:t>
      </w:r>
      <w:r>
        <w:rPr>
          <w:rFonts w:ascii="宋体" w:hAnsi="宋体" w:cs="宋体"/>
          <w:sz w:val="24"/>
          <w:szCs w:val="24"/>
        </w:rPr>
        <w:t>月，国务院发布《关于同意在雄安新区等</w:t>
      </w:r>
      <w:r>
        <w:rPr>
          <w:rFonts w:ascii="宋体" w:hAnsi="宋体" w:cs="宋体"/>
          <w:sz w:val="24"/>
          <w:szCs w:val="24"/>
        </w:rPr>
        <w:t>46</w:t>
      </w:r>
      <w:r>
        <w:rPr>
          <w:rFonts w:ascii="宋体" w:hAnsi="宋体" w:cs="宋体"/>
          <w:sz w:val="24"/>
          <w:szCs w:val="24"/>
        </w:rPr>
        <w:t>个城市和地区设立跨境电子商务综合试验区的批复》，同意在雄安新区等</w:t>
      </w:r>
      <w:r>
        <w:rPr>
          <w:rFonts w:ascii="宋体" w:hAnsi="宋体" w:cs="宋体"/>
          <w:sz w:val="24"/>
          <w:szCs w:val="24"/>
        </w:rPr>
        <w:t>46</w:t>
      </w:r>
      <w:r>
        <w:rPr>
          <w:rFonts w:ascii="宋体" w:hAnsi="宋体" w:cs="宋体"/>
          <w:sz w:val="24"/>
          <w:szCs w:val="24"/>
        </w:rPr>
        <w:t>个城市地区设立跨境电子商务综合试验区。截至</w:t>
      </w:r>
      <w:r>
        <w:rPr>
          <w:rFonts w:ascii="宋体" w:hAnsi="宋体" w:cs="宋体"/>
          <w:sz w:val="24"/>
          <w:szCs w:val="24"/>
        </w:rPr>
        <w:t>2020</w:t>
      </w:r>
      <w:r>
        <w:rPr>
          <w:rFonts w:ascii="宋体" w:hAnsi="宋体" w:cs="宋体"/>
          <w:sz w:val="24"/>
          <w:szCs w:val="24"/>
        </w:rPr>
        <w:t>年</w:t>
      </w:r>
      <w:r>
        <w:rPr>
          <w:rFonts w:ascii="宋体" w:hAnsi="宋体" w:cs="宋体"/>
          <w:sz w:val="24"/>
          <w:szCs w:val="24"/>
        </w:rPr>
        <w:t>5</w:t>
      </w:r>
      <w:r>
        <w:rPr>
          <w:rFonts w:ascii="宋体" w:hAnsi="宋体" w:cs="宋体"/>
          <w:sz w:val="24"/>
          <w:szCs w:val="24"/>
        </w:rPr>
        <w:t>月，我国共有</w:t>
      </w:r>
      <w:r>
        <w:rPr>
          <w:rFonts w:ascii="宋体" w:hAnsi="宋体" w:cs="宋体"/>
          <w:sz w:val="24"/>
          <w:szCs w:val="24"/>
        </w:rPr>
        <w:t>105</w:t>
      </w:r>
      <w:r>
        <w:rPr>
          <w:rFonts w:ascii="宋体" w:hAnsi="宋体" w:cs="宋体"/>
          <w:sz w:val="24"/>
          <w:szCs w:val="24"/>
        </w:rPr>
        <w:t>个跨境电商综合试验区。其中，广东省跨境电商综合试验区数量增加至</w:t>
      </w:r>
      <w:r>
        <w:rPr>
          <w:rFonts w:ascii="宋体" w:hAnsi="宋体" w:cs="宋体"/>
          <w:sz w:val="24"/>
          <w:szCs w:val="24"/>
        </w:rPr>
        <w:t>13</w:t>
      </w:r>
      <w:r>
        <w:rPr>
          <w:rFonts w:ascii="宋体" w:hAnsi="宋体" w:cs="宋体"/>
          <w:sz w:val="24"/>
          <w:szCs w:val="24"/>
        </w:rPr>
        <w:t>个，数量全国第一。</w:t>
      </w:r>
    </w:p>
    <w:p>
      <w:pPr>
        <w:spacing w:line="520" w:lineRule="exact"/>
        <w:ind w:firstLineChars="200" w:firstLine="480"/>
        <w:jc w:val="center"/>
        <w:rPr>
          <w:rFonts w:ascii="宋体" w:hAnsi="宋体" w:cs="宋体"/>
          <w:sz w:val="24"/>
          <w:szCs w:val="24"/>
        </w:rPr>
      </w:pPr>
      <w:r>
        <w:rPr>
          <w:rFonts w:ascii="宋体" w:hAnsi="宋体" w:cs="宋体" w:hint="eastAsia"/>
          <w:sz w:val="24"/>
          <w:szCs w:val="24"/>
        </w:rPr>
        <w:lastRenderedPageBreak/>
        <w:t>图</w:t>
      </w:r>
      <w:r>
        <w:rPr>
          <w:rFonts w:ascii="宋体" w:hAnsi="宋体" w:cs="宋体" w:hint="eastAsia"/>
          <w:sz w:val="24"/>
          <w:szCs w:val="24"/>
        </w:rPr>
        <w:t>5</w:t>
      </w:r>
      <w:r>
        <w:rPr>
          <w:rFonts w:ascii="宋体" w:hAnsi="宋体" w:cs="宋体"/>
          <w:sz w:val="24"/>
          <w:szCs w:val="24"/>
        </w:rPr>
        <w:t xml:space="preserve"> </w:t>
      </w:r>
      <w:r>
        <w:rPr>
          <w:rFonts w:ascii="宋体" w:hAnsi="宋体" w:cs="宋体" w:hint="eastAsia"/>
          <w:sz w:val="24"/>
          <w:szCs w:val="24"/>
        </w:rPr>
        <w:t>截止</w:t>
      </w:r>
      <w:r>
        <w:rPr>
          <w:noProof/>
        </w:rPr>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4560570" cy="3145155"/>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560570" cy="3145155"/>
                    </a:xfrm>
                    <a:prstGeom prst="rect">
                      <a:avLst/>
                    </a:prstGeom>
                  </pic:spPr>
                </pic:pic>
              </a:graphicData>
            </a:graphic>
            <wp14:sizeRelH relativeFrom="page">
              <wp14:pctWidth>0</wp14:pctWidth>
            </wp14:sizeRelH>
            <wp14:sizeRelV relativeFrom="page">
              <wp14:pctHeight>0</wp14:pctHeight>
            </wp14:sizeRelV>
          </wp:anchor>
        </w:drawing>
      </w: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w:t>
      </w:r>
      <w:r>
        <w:rPr>
          <w:rFonts w:ascii="宋体" w:hAnsi="宋体" w:cs="宋体" w:hint="eastAsia"/>
          <w:sz w:val="24"/>
          <w:szCs w:val="24"/>
        </w:rPr>
        <w:t>5</w:t>
      </w:r>
      <w:r>
        <w:rPr>
          <w:rFonts w:ascii="宋体" w:hAnsi="宋体" w:cs="宋体" w:hint="eastAsia"/>
          <w:sz w:val="24"/>
          <w:szCs w:val="24"/>
        </w:rPr>
        <w:t>月中国跨境电子商务综合试验区区域数量</w:t>
      </w:r>
      <w:r>
        <w:rPr>
          <w:rFonts w:ascii="宋体" w:hAnsi="宋体" w:cs="宋体" w:hint="eastAsia"/>
          <w:sz w:val="24"/>
          <w:szCs w:val="24"/>
        </w:rPr>
        <w:t>T</w:t>
      </w:r>
      <w:r>
        <w:rPr>
          <w:rFonts w:ascii="宋体" w:hAnsi="宋体" w:cs="宋体"/>
          <w:sz w:val="24"/>
          <w:szCs w:val="24"/>
        </w:rPr>
        <w:t>OP5</w:t>
      </w:r>
      <w:r>
        <w:rPr>
          <w:rFonts w:ascii="宋体" w:hAnsi="宋体" w:cs="宋体" w:hint="eastAsia"/>
          <w:sz w:val="24"/>
          <w:szCs w:val="24"/>
        </w:rPr>
        <w:t>（单位：个）</w:t>
      </w:r>
    </w:p>
    <w:p>
      <w:pPr>
        <w:spacing w:line="520" w:lineRule="exact"/>
        <w:ind w:firstLineChars="200" w:firstLine="420"/>
        <w:rPr>
          <w:rFonts w:ascii="宋体" w:hAnsi="宋体" w:cs="宋体"/>
          <w:sz w:val="24"/>
          <w:szCs w:val="24"/>
        </w:rPr>
      </w:pPr>
      <w:r>
        <w:rPr>
          <w:noProof/>
        </w:rPr>
        <w:drawing>
          <wp:anchor distT="0" distB="0" distL="114300" distR="114300" simplePos="0" relativeHeight="251666432" behindDoc="0" locked="0" layoutInCell="1" allowOverlap="1">
            <wp:simplePos x="0" y="0"/>
            <wp:positionH relativeFrom="column">
              <wp:posOffset>1018812</wp:posOffset>
            </wp:positionH>
            <wp:positionV relativeFrom="paragraph">
              <wp:posOffset>1745071</wp:posOffset>
            </wp:positionV>
            <wp:extent cx="3698875" cy="3319145"/>
            <wp:effectExtent l="0" t="0" r="0"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t="8684"/>
                    <a:stretch/>
                  </pic:blipFill>
                  <pic:spPr bwMode="auto">
                    <a:xfrm>
                      <a:off x="0" y="0"/>
                      <a:ext cx="3698875" cy="3319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宋体" w:hAnsi="宋体" w:cs="宋体" w:hint="eastAsia"/>
          <w:sz w:val="24"/>
          <w:szCs w:val="24"/>
        </w:rPr>
        <w:t>从具体综合试验区的地图分布来看，主要集中在沿海地区。具体包含广州、深圳、东莞、珠海、佛山、汕头、中山、江门、茂名、湛江、肇庆以及梅州十三个市级区域。据广东省商务厅数据显示，截至</w:t>
      </w:r>
      <w:r>
        <w:rPr>
          <w:rFonts w:ascii="宋体" w:hAnsi="宋体" w:cs="宋体"/>
          <w:sz w:val="24"/>
          <w:szCs w:val="24"/>
        </w:rPr>
        <w:t>2019</w:t>
      </w:r>
      <w:r>
        <w:rPr>
          <w:rFonts w:ascii="宋体" w:hAnsi="宋体" w:cs="宋体"/>
          <w:sz w:val="24"/>
          <w:szCs w:val="24"/>
        </w:rPr>
        <w:t>年底，广州、深圳、珠海、东莞、佛山和汕头</w:t>
      </w:r>
      <w:r>
        <w:rPr>
          <w:rFonts w:ascii="宋体" w:hAnsi="宋体" w:cs="宋体"/>
          <w:sz w:val="24"/>
          <w:szCs w:val="24"/>
        </w:rPr>
        <w:t>6</w:t>
      </w:r>
      <w:r>
        <w:rPr>
          <w:rFonts w:ascii="宋体" w:hAnsi="宋体" w:cs="宋体"/>
          <w:sz w:val="24"/>
          <w:szCs w:val="24"/>
        </w:rPr>
        <w:t>个跨境电商综试区建设线上综合服务平台备案企业</w:t>
      </w:r>
      <w:r>
        <w:rPr>
          <w:rFonts w:ascii="宋体" w:hAnsi="宋体" w:cs="宋体"/>
          <w:sz w:val="24"/>
          <w:szCs w:val="24"/>
        </w:rPr>
        <w:t>3918</w:t>
      </w:r>
      <w:r>
        <w:rPr>
          <w:rFonts w:ascii="宋体" w:hAnsi="宋体" w:cs="宋体"/>
          <w:sz w:val="24"/>
          <w:szCs w:val="24"/>
        </w:rPr>
        <w:t>家，线下跨境电商产业园区</w:t>
      </w:r>
      <w:r>
        <w:rPr>
          <w:rFonts w:ascii="宋体" w:hAnsi="宋体" w:cs="宋体"/>
          <w:sz w:val="24"/>
          <w:szCs w:val="24"/>
        </w:rPr>
        <w:t>25</w:t>
      </w:r>
      <w:r>
        <w:rPr>
          <w:rFonts w:ascii="宋体" w:hAnsi="宋体" w:cs="宋体"/>
          <w:sz w:val="24"/>
          <w:szCs w:val="24"/>
        </w:rPr>
        <w:t>个，完成制度创新</w:t>
      </w:r>
      <w:r>
        <w:rPr>
          <w:rFonts w:ascii="宋体" w:hAnsi="宋体" w:cs="宋体"/>
          <w:sz w:val="24"/>
          <w:szCs w:val="24"/>
        </w:rPr>
        <w:t>68</w:t>
      </w:r>
      <w:r>
        <w:rPr>
          <w:rFonts w:ascii="宋体" w:hAnsi="宋体" w:cs="宋体"/>
          <w:sz w:val="24"/>
          <w:szCs w:val="24"/>
        </w:rPr>
        <w:t>项。</w:t>
      </w:r>
    </w:p>
    <w:p>
      <w:pPr>
        <w:spacing w:line="520" w:lineRule="exact"/>
        <w:ind w:firstLineChars="200" w:firstLine="480"/>
        <w:jc w:val="center"/>
        <w:rPr>
          <w:rFonts w:ascii="宋体" w:hAnsi="宋体" w:cs="宋体"/>
          <w:sz w:val="24"/>
          <w:szCs w:val="24"/>
        </w:rPr>
      </w:pPr>
      <w:r>
        <w:rPr>
          <w:rFonts w:ascii="宋体" w:hAnsi="宋体" w:cs="宋体" w:hint="eastAsia"/>
          <w:sz w:val="24"/>
          <w:szCs w:val="24"/>
        </w:rPr>
        <w:t>图</w:t>
      </w:r>
      <w:r>
        <w:rPr>
          <w:rFonts w:ascii="宋体" w:hAnsi="宋体" w:cs="宋体"/>
          <w:sz w:val="24"/>
          <w:szCs w:val="24"/>
        </w:rPr>
        <w:t>6</w:t>
      </w:r>
      <w:r>
        <w:rPr>
          <w:rFonts w:ascii="宋体" w:hAnsi="宋体" w:cs="宋体" w:hint="eastAsia"/>
          <w:sz w:val="24"/>
          <w:szCs w:val="24"/>
        </w:rPr>
        <w:t>中国电子商务发展指数区域排名</w:t>
      </w:r>
      <w:r>
        <w:rPr>
          <w:rFonts w:ascii="宋体" w:hAnsi="宋体" w:cs="宋体" w:hint="eastAsia"/>
          <w:sz w:val="24"/>
          <w:szCs w:val="24"/>
        </w:rPr>
        <w:t>T</w:t>
      </w:r>
      <w:r>
        <w:rPr>
          <w:rFonts w:ascii="宋体" w:hAnsi="宋体" w:cs="宋体"/>
          <w:sz w:val="24"/>
          <w:szCs w:val="24"/>
        </w:rPr>
        <w:t>OP10</w:t>
      </w:r>
    </w:p>
    <w:p>
      <w:pPr>
        <w:spacing w:line="520" w:lineRule="exact"/>
        <w:ind w:firstLineChars="200" w:firstLine="480"/>
        <w:rPr>
          <w:rFonts w:ascii="宋体" w:hAnsi="宋体" w:cs="宋体"/>
          <w:sz w:val="24"/>
          <w:szCs w:val="24"/>
        </w:rPr>
      </w:pPr>
      <w:r>
        <w:rPr>
          <w:rFonts w:ascii="宋体" w:hAnsi="宋体" w:cs="宋体" w:hint="eastAsia"/>
          <w:sz w:val="24"/>
          <w:szCs w:val="24"/>
        </w:rPr>
        <w:lastRenderedPageBreak/>
        <w:t>广东省具有良好的电子商务发展基础。根据《</w:t>
      </w:r>
      <w:r>
        <w:rPr>
          <w:rFonts w:ascii="宋体" w:hAnsi="宋体" w:cs="宋体"/>
          <w:sz w:val="24"/>
          <w:szCs w:val="24"/>
        </w:rPr>
        <w:t>2018</w:t>
      </w:r>
      <w:r>
        <w:rPr>
          <w:rFonts w:ascii="宋体" w:hAnsi="宋体" w:cs="宋体"/>
          <w:sz w:val="24"/>
          <w:szCs w:val="24"/>
        </w:rPr>
        <w:t>年中国电子商务发展指数报告》显示，</w:t>
      </w:r>
      <w:r>
        <w:rPr>
          <w:rFonts w:ascii="宋体" w:hAnsi="宋体" w:cs="宋体"/>
          <w:sz w:val="24"/>
          <w:szCs w:val="24"/>
        </w:rPr>
        <w:t>2018</w:t>
      </w:r>
      <w:r>
        <w:rPr>
          <w:rFonts w:ascii="宋体" w:hAnsi="宋体" w:cs="宋体"/>
          <w:sz w:val="24"/>
          <w:szCs w:val="24"/>
        </w:rPr>
        <w:t>年广东省电子商务发展指数为</w:t>
      </w:r>
      <w:r>
        <w:rPr>
          <w:rFonts w:ascii="宋体" w:hAnsi="宋体" w:cs="宋体"/>
          <w:sz w:val="24"/>
          <w:szCs w:val="24"/>
        </w:rPr>
        <w:t>65.6</w:t>
      </w:r>
      <w:r>
        <w:rPr>
          <w:rFonts w:ascii="宋体" w:hAnsi="宋体" w:cs="宋体"/>
          <w:sz w:val="24"/>
          <w:szCs w:val="24"/>
        </w:rPr>
        <w:t>，连续四年稳居全国第一，指数的评判标准是综合电商基础环境、物流环境及人力资本环境多个维度，说明广东省具备良好的电子商务基础，为广东省的跨境电商产业发展带来优秀的借鉴意见。</w:t>
      </w:r>
    </w:p>
    <w:p>
      <w:pPr>
        <w:spacing w:line="520" w:lineRule="exact"/>
        <w:ind w:firstLineChars="200" w:firstLine="480"/>
        <w:rPr>
          <w:rFonts w:ascii="宋体" w:hAnsi="宋体" w:cs="宋体"/>
          <w:sz w:val="24"/>
          <w:szCs w:val="24"/>
        </w:rPr>
      </w:pPr>
      <w:r>
        <w:rPr>
          <w:rFonts w:ascii="宋体" w:hAnsi="宋体" w:cs="宋体" w:hint="eastAsia"/>
          <w:sz w:val="24"/>
          <w:szCs w:val="24"/>
        </w:rPr>
        <w:t>广东省人民政府在</w:t>
      </w:r>
      <w:r>
        <w:rPr>
          <w:rFonts w:ascii="宋体" w:hAnsi="宋体" w:cs="宋体" w:hint="eastAsia"/>
          <w:sz w:val="24"/>
          <w:szCs w:val="24"/>
        </w:rPr>
        <w:t>2</w:t>
      </w:r>
      <w:r>
        <w:rPr>
          <w:rFonts w:ascii="宋体" w:hAnsi="宋体" w:cs="宋体"/>
          <w:sz w:val="24"/>
          <w:szCs w:val="24"/>
        </w:rPr>
        <w:t>016</w:t>
      </w:r>
      <w:r>
        <w:rPr>
          <w:rFonts w:ascii="宋体" w:hAnsi="宋体" w:cs="宋体" w:hint="eastAsia"/>
          <w:sz w:val="24"/>
          <w:szCs w:val="24"/>
        </w:rPr>
        <w:t>年发布的</w:t>
      </w:r>
      <w:r>
        <w:rPr>
          <w:rFonts w:asciiTheme="minorEastAsia" w:hAnsiTheme="minorEastAsia" w:hint="eastAsia"/>
          <w:sz w:val="24"/>
          <w:szCs w:val="24"/>
        </w:rPr>
        <w:t>《</w:t>
      </w:r>
      <w:r>
        <w:rPr>
          <w:rFonts w:ascii="宋体" w:hAnsi="宋体" w:cs="宋体" w:hint="eastAsia"/>
          <w:sz w:val="24"/>
          <w:szCs w:val="24"/>
        </w:rPr>
        <w:t>大力发展电子商务加快培育经济新动力实施方案的通知</w:t>
      </w:r>
      <w:r>
        <w:rPr>
          <w:rFonts w:ascii="宋体" w:hAnsi="宋体" w:cs="宋体" w:hint="eastAsia"/>
          <w:sz w:val="24"/>
          <w:szCs w:val="24"/>
        </w:rPr>
        <w:t>2</w:t>
      </w:r>
      <w:r>
        <w:rPr>
          <w:rFonts w:ascii="宋体" w:hAnsi="宋体" w:cs="宋体"/>
          <w:sz w:val="24"/>
          <w:szCs w:val="24"/>
        </w:rPr>
        <w:t>016-2020</w:t>
      </w:r>
      <w:r>
        <w:rPr>
          <w:rFonts w:ascii="宋体" w:hAnsi="宋体" w:cs="宋体" w:hint="eastAsia"/>
          <w:sz w:val="24"/>
          <w:szCs w:val="24"/>
        </w:rPr>
        <w:t>》提出了本区域至</w:t>
      </w:r>
      <w:r>
        <w:rPr>
          <w:rFonts w:ascii="宋体" w:hAnsi="宋体" w:cs="宋体"/>
          <w:sz w:val="24"/>
          <w:szCs w:val="24"/>
        </w:rPr>
        <w:t>2020</w:t>
      </w:r>
      <w:r>
        <w:rPr>
          <w:rFonts w:ascii="宋体" w:hAnsi="宋体" w:cs="宋体"/>
          <w:sz w:val="24"/>
          <w:szCs w:val="24"/>
        </w:rPr>
        <w:t>年</w:t>
      </w:r>
      <w:r>
        <w:rPr>
          <w:rFonts w:ascii="宋体" w:hAnsi="宋体" w:cs="宋体" w:hint="eastAsia"/>
          <w:sz w:val="24"/>
          <w:szCs w:val="24"/>
        </w:rPr>
        <w:t>度的发展目标：</w:t>
      </w:r>
      <w:r>
        <w:rPr>
          <w:rFonts w:ascii="宋体" w:hAnsi="宋体" w:cs="宋体"/>
          <w:sz w:val="24"/>
          <w:szCs w:val="24"/>
        </w:rPr>
        <w:t>全省电子商务交易总额和电子商务服务业整体规模继续保持全国领先地位，电子商务交易额年均增长</w:t>
      </w:r>
      <w:r>
        <w:rPr>
          <w:rFonts w:ascii="宋体" w:hAnsi="宋体" w:cs="宋体"/>
          <w:sz w:val="24"/>
          <w:szCs w:val="24"/>
        </w:rPr>
        <w:t>20%</w:t>
      </w:r>
      <w:r>
        <w:rPr>
          <w:rFonts w:ascii="宋体" w:hAnsi="宋体" w:cs="宋体"/>
          <w:sz w:val="24"/>
          <w:szCs w:val="24"/>
        </w:rPr>
        <w:t>左右，其中，跨境电子商务进出口额年均增长</w:t>
      </w:r>
      <w:r>
        <w:rPr>
          <w:rFonts w:ascii="宋体" w:hAnsi="宋体" w:cs="宋体"/>
          <w:sz w:val="24"/>
          <w:szCs w:val="24"/>
        </w:rPr>
        <w:t>30%</w:t>
      </w:r>
      <w:r>
        <w:rPr>
          <w:rFonts w:ascii="宋体" w:hAnsi="宋体" w:cs="宋体"/>
          <w:sz w:val="24"/>
          <w:szCs w:val="24"/>
        </w:rPr>
        <w:t>左右，农产品电子商务交易额年均增长</w:t>
      </w:r>
      <w:r>
        <w:rPr>
          <w:rFonts w:ascii="宋体" w:hAnsi="宋体" w:cs="宋体"/>
          <w:sz w:val="24"/>
          <w:szCs w:val="24"/>
        </w:rPr>
        <w:t>38%</w:t>
      </w:r>
      <w:r>
        <w:rPr>
          <w:rFonts w:ascii="宋体" w:hAnsi="宋体" w:cs="宋体"/>
          <w:sz w:val="24"/>
          <w:szCs w:val="24"/>
        </w:rPr>
        <w:t>左右，电子商务带动的新技术、新业态、新模式、新产业不断涌现，与之配套的基础设施、技术标准及网络建设水平明显提升，电子商务与制造业、零售业、服务业、金融业等产业融合发展格局基本建立，成为促进创业、稳定就业、改善民生服务的重要平台。</w:t>
      </w:r>
      <w:r>
        <w:rPr>
          <w:rFonts w:ascii="宋体" w:hAnsi="宋体" w:cs="宋体" w:hint="eastAsia"/>
          <w:sz w:val="24"/>
          <w:szCs w:val="24"/>
        </w:rPr>
        <w:t>并针对人才就业创业方面提出要拓宽电子商务领域就业创业空间。加大电子商务相关就业创业政策落实力度，健全扶持电子商务创业工作机制，统筹各类创业扶持政策、资金和服务资源，扶持小微电子商务初创企业、创业服务平台和创业孵化基地（园区）建设。探索在人力资源社会保障、税务等部门间建立电子商务领域的就业创业信息共享机制。将发展电子商务促进就业纳入各地就业发展规划和电子商务发展整体规划。</w:t>
      </w:r>
    </w:p>
    <w:p>
      <w:pPr>
        <w:spacing w:line="520" w:lineRule="exact"/>
        <w:ind w:firstLineChars="200" w:firstLine="480"/>
        <w:jc w:val="center"/>
        <w:rPr>
          <w:rFonts w:ascii="宋体" w:hAnsi="宋体" w:cs="宋体"/>
          <w:sz w:val="24"/>
          <w:szCs w:val="24"/>
        </w:rPr>
      </w:pPr>
    </w:p>
    <w:p>
      <w:pPr>
        <w:spacing w:line="520" w:lineRule="exact"/>
        <w:ind w:firstLineChars="1300" w:firstLine="2730"/>
        <w:rPr>
          <w:rFonts w:ascii="宋体" w:hAnsi="宋体" w:cs="宋体"/>
          <w:sz w:val="24"/>
          <w:szCs w:val="24"/>
        </w:rPr>
      </w:pPr>
      <w:r>
        <w:rPr>
          <w:noProof/>
        </w:rPr>
        <w:drawing>
          <wp:anchor distT="0" distB="0" distL="114300" distR="114300" simplePos="0" relativeHeight="251662336" behindDoc="0" locked="0" layoutInCell="1" allowOverlap="1">
            <wp:simplePos x="0" y="0"/>
            <wp:positionH relativeFrom="margin">
              <wp:posOffset>387350</wp:posOffset>
            </wp:positionH>
            <wp:positionV relativeFrom="paragraph">
              <wp:posOffset>0</wp:posOffset>
            </wp:positionV>
            <wp:extent cx="4816475" cy="2822575"/>
            <wp:effectExtent l="0" t="0" r="3175"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t="11742"/>
                    <a:stretch/>
                  </pic:blipFill>
                  <pic:spPr bwMode="auto">
                    <a:xfrm>
                      <a:off x="0" y="0"/>
                      <a:ext cx="4816475" cy="2822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宋体" w:hAnsi="宋体" w:cs="宋体" w:hint="eastAsia"/>
          <w:sz w:val="24"/>
          <w:szCs w:val="24"/>
        </w:rPr>
        <w:t>图</w:t>
      </w:r>
      <w:r>
        <w:rPr>
          <w:rFonts w:ascii="宋体" w:hAnsi="宋体" w:cs="宋体"/>
          <w:sz w:val="24"/>
          <w:szCs w:val="24"/>
        </w:rPr>
        <w:t>7</w:t>
      </w:r>
      <w:r>
        <w:rPr>
          <w:rFonts w:ascii="宋体" w:hAnsi="宋体" w:cs="宋体" w:hint="eastAsia"/>
          <w:sz w:val="24"/>
          <w:szCs w:val="24"/>
        </w:rPr>
        <w:t>广东省跨境电商人才需求方向</w:t>
      </w:r>
    </w:p>
    <w:p>
      <w:pPr>
        <w:spacing w:line="520" w:lineRule="exact"/>
        <w:ind w:firstLineChars="200" w:firstLine="480"/>
        <w:rPr>
          <w:rFonts w:ascii="宋体" w:hAnsi="宋体" w:cs="宋体"/>
          <w:sz w:val="24"/>
          <w:szCs w:val="24"/>
        </w:rPr>
      </w:pPr>
      <w:r>
        <w:rPr>
          <w:rFonts w:ascii="宋体" w:hAnsi="宋体" w:cs="宋体" w:hint="eastAsia"/>
          <w:sz w:val="24"/>
          <w:szCs w:val="24"/>
        </w:rPr>
        <w:t>此背景下，大湾区高校应重视对学生跨境电商专业知识、跨境电商平台的运营技能、</w:t>
      </w:r>
      <w:r>
        <w:rPr>
          <w:rFonts w:ascii="宋体" w:hAnsi="宋体" w:cs="宋体" w:hint="eastAsia"/>
          <w:sz w:val="24"/>
          <w:szCs w:val="24"/>
        </w:rPr>
        <w:lastRenderedPageBreak/>
        <w:t>跨文化沟通能力、创新能力等维度的教学培养，进而满足跨境电商人才的需求。相关调查显示，根据前程无忧、智联、猎聘、百度百聘、拉钩等</w:t>
      </w:r>
      <w:r>
        <w:rPr>
          <w:rFonts w:ascii="宋体" w:hAnsi="宋体" w:cs="宋体"/>
          <w:sz w:val="24"/>
          <w:szCs w:val="24"/>
        </w:rPr>
        <w:t>5</w:t>
      </w:r>
      <w:r>
        <w:rPr>
          <w:rFonts w:ascii="宋体" w:hAnsi="宋体" w:cs="宋体"/>
          <w:sz w:val="24"/>
          <w:szCs w:val="24"/>
        </w:rPr>
        <w:t>家招聘网站一个月的招聘数据进行统计分析</w:t>
      </w:r>
      <w:r>
        <w:rPr>
          <w:rFonts w:ascii="宋体" w:hAnsi="宋体" w:cs="宋体" w:hint="eastAsia"/>
          <w:sz w:val="24"/>
          <w:szCs w:val="24"/>
        </w:rPr>
        <w:t>，得出现阶段广州跨境电商企业的人才需求情况如上图所示</w:t>
      </w:r>
      <w:r>
        <w:rPr>
          <w:rFonts w:ascii="宋体" w:hAnsi="宋体" w:cs="宋体"/>
          <w:sz w:val="24"/>
          <w:szCs w:val="24"/>
        </w:rPr>
        <w:t>。</w:t>
      </w:r>
      <w:r>
        <w:rPr>
          <w:rFonts w:ascii="宋体" w:hAnsi="宋体" w:cs="宋体" w:hint="eastAsia"/>
          <w:sz w:val="24"/>
          <w:szCs w:val="24"/>
        </w:rPr>
        <w:t>在大湾区背景下，广州地区电商企业对于跨境电商专业人才需求呈现出对综合性、跨学科性、复合型人才的需要，体现在经济学、信息技术、管理学、法律等学科的交叉整合。根据调查，企业需要大量的拥有商务知识和信息技术的人才。电子商务以商务知识为主，信息技术的知识以理解为主，信息技术能力为实现商务贸易活动的辅助手段，因此，培养综合交叉型商务管理类人才是本行业更为需要的。电子商务专业的学生应该关注电子商务模式及技术的最新进展，并运用先进的商业思维能力促进创新创业活动的发展。</w:t>
      </w:r>
    </w:p>
    <w:p>
      <w:pPr>
        <w:spacing w:beforeLines="50" w:before="156"/>
        <w:rPr>
          <w:rFonts w:ascii="微软雅黑" w:eastAsia="微软雅黑" w:hAnsi="微软雅黑"/>
          <w:b/>
          <w:bCs/>
          <w:sz w:val="28"/>
          <w:szCs w:val="28"/>
        </w:rPr>
      </w:pPr>
      <w:r>
        <w:rPr>
          <w:rFonts w:ascii="微软雅黑" w:eastAsia="微软雅黑" w:hAnsi="微软雅黑" w:hint="eastAsia"/>
          <w:b/>
          <w:bCs/>
          <w:sz w:val="28"/>
          <w:szCs w:val="28"/>
        </w:rPr>
        <w:t>三、电子商务专业人才供给情况</w:t>
      </w:r>
    </w:p>
    <w:p>
      <w:pPr>
        <w:spacing w:line="510" w:lineRule="exact"/>
        <w:ind w:firstLineChars="200" w:firstLine="480"/>
        <w:rPr>
          <w:rFonts w:ascii="宋体" w:hAnsi="宋体" w:cs="宋体"/>
          <w:sz w:val="24"/>
          <w:szCs w:val="24"/>
        </w:rPr>
      </w:pPr>
      <w:r>
        <w:rPr>
          <w:rFonts w:ascii="宋体" w:hAnsi="宋体" w:cs="宋体" w:hint="eastAsia"/>
          <w:sz w:val="24"/>
          <w:szCs w:val="24"/>
        </w:rPr>
        <w:t>在全球信息化大势所趋的影响下，信息服务业已成为</w:t>
      </w:r>
      <w:r>
        <w:rPr>
          <w:rFonts w:ascii="宋体" w:hAnsi="宋体" w:cs="宋体"/>
          <w:sz w:val="24"/>
          <w:szCs w:val="24"/>
        </w:rPr>
        <w:t>21</w:t>
      </w:r>
      <w:r>
        <w:rPr>
          <w:rFonts w:ascii="宋体" w:hAnsi="宋体" w:cs="宋体"/>
          <w:sz w:val="24"/>
          <w:szCs w:val="24"/>
        </w:rPr>
        <w:t>世纪的主导产业，正引领着我国的电子商务不断的完善和发展，我国的电子商务市场将成为各个国家和各大公司争夺的焦点。</w:t>
      </w:r>
    </w:p>
    <w:p>
      <w:pPr>
        <w:spacing w:line="510" w:lineRule="exact"/>
        <w:ind w:firstLineChars="200" w:firstLine="480"/>
        <w:rPr>
          <w:rFonts w:ascii="宋体" w:hAnsi="宋体" w:cs="宋体"/>
          <w:sz w:val="24"/>
          <w:szCs w:val="24"/>
        </w:rPr>
      </w:pPr>
      <w:r>
        <w:rPr>
          <w:rFonts w:ascii="宋体" w:hAnsi="宋体" w:cs="宋体" w:hint="eastAsia"/>
          <w:sz w:val="24"/>
          <w:szCs w:val="24"/>
        </w:rPr>
        <w:t>随着全球电子商务高速增长，我国电子商务也急剧发展，使得电子商务人才严重短缺，由于互联网用户正以每年</w:t>
      </w:r>
      <w:r>
        <w:rPr>
          <w:rFonts w:ascii="宋体" w:hAnsi="宋体" w:cs="宋体"/>
          <w:sz w:val="24"/>
          <w:szCs w:val="24"/>
        </w:rPr>
        <w:t>100%</w:t>
      </w:r>
      <w:r>
        <w:rPr>
          <w:rFonts w:ascii="宋体" w:hAnsi="宋体" w:cs="宋体"/>
          <w:sz w:val="24"/>
          <w:szCs w:val="24"/>
        </w:rPr>
        <w:t>的速度递增，该行业的人才缺口</w:t>
      </w:r>
      <w:r>
        <w:rPr>
          <w:rFonts w:ascii="宋体" w:hAnsi="宋体" w:cs="宋体"/>
          <w:sz w:val="24"/>
          <w:szCs w:val="24"/>
        </w:rPr>
        <w:t xml:space="preserve"> </w:t>
      </w:r>
      <w:r>
        <w:rPr>
          <w:rFonts w:ascii="宋体" w:hAnsi="宋体" w:cs="宋体"/>
          <w:sz w:val="24"/>
          <w:szCs w:val="24"/>
        </w:rPr>
        <w:t>相当惊人，预计我国在未来</w:t>
      </w:r>
      <w:r>
        <w:rPr>
          <w:rFonts w:ascii="宋体" w:hAnsi="宋体" w:cs="宋体"/>
          <w:sz w:val="24"/>
          <w:szCs w:val="24"/>
        </w:rPr>
        <w:t>10</w:t>
      </w:r>
      <w:r>
        <w:rPr>
          <w:rFonts w:ascii="宋体" w:hAnsi="宋体" w:cs="宋体"/>
          <w:sz w:val="24"/>
          <w:szCs w:val="24"/>
        </w:rPr>
        <w:t>年大约需要</w:t>
      </w:r>
      <w:r>
        <w:rPr>
          <w:rFonts w:ascii="宋体" w:hAnsi="宋体" w:cs="宋体"/>
          <w:sz w:val="24"/>
          <w:szCs w:val="24"/>
        </w:rPr>
        <w:t>200</w:t>
      </w:r>
      <w:r>
        <w:rPr>
          <w:rFonts w:ascii="宋体" w:hAnsi="宋体" w:cs="宋体"/>
          <w:sz w:val="24"/>
          <w:szCs w:val="24"/>
        </w:rPr>
        <w:t>万名电子商务专业人才，从社会调查实践来看，绝大多数企业</w:t>
      </w:r>
      <w:r>
        <w:rPr>
          <w:rFonts w:ascii="宋体" w:hAnsi="宋体" w:cs="宋体"/>
          <w:sz w:val="24"/>
          <w:szCs w:val="24"/>
        </w:rPr>
        <w:t>(</w:t>
      </w:r>
      <w:r>
        <w:rPr>
          <w:rFonts w:ascii="宋体" w:hAnsi="宋体" w:cs="宋体"/>
          <w:sz w:val="24"/>
          <w:szCs w:val="24"/>
        </w:rPr>
        <w:t>多为中小企业</w:t>
      </w:r>
      <w:r>
        <w:rPr>
          <w:rFonts w:ascii="宋体" w:hAnsi="宋体" w:cs="宋体"/>
          <w:sz w:val="24"/>
          <w:szCs w:val="24"/>
        </w:rPr>
        <w:t>)</w:t>
      </w:r>
      <w:r>
        <w:rPr>
          <w:rFonts w:ascii="宋体" w:hAnsi="宋体" w:cs="宋体"/>
          <w:sz w:val="24"/>
          <w:szCs w:val="24"/>
        </w:rPr>
        <w:t>已陆续步入电子商务行列，采用传统经济与网络经济结合的方式生产经营</w:t>
      </w:r>
      <w:r>
        <w:rPr>
          <w:rFonts w:ascii="宋体" w:hAnsi="宋体" w:cs="宋体" w:hint="eastAsia"/>
          <w:sz w:val="24"/>
          <w:szCs w:val="24"/>
        </w:rPr>
        <w:t>，因此，</w:t>
      </w:r>
      <w:r>
        <w:rPr>
          <w:rFonts w:ascii="宋体" w:hAnsi="宋体" w:cs="宋体"/>
          <w:sz w:val="24"/>
          <w:szCs w:val="24"/>
        </w:rPr>
        <w:t>中小企业步入电子商务行列急需电子商务人才，国家政策正在大力支持电子商务的发展，商务部已经对电子商务给予极大重视。</w:t>
      </w:r>
    </w:p>
    <w:p>
      <w:pPr>
        <w:spacing w:line="510" w:lineRule="exact"/>
        <w:ind w:firstLineChars="200" w:firstLine="480"/>
        <w:rPr>
          <w:rFonts w:ascii="宋体" w:hAnsi="宋体" w:cs="宋体"/>
          <w:sz w:val="24"/>
          <w:szCs w:val="24"/>
        </w:rPr>
      </w:pPr>
      <w:r>
        <w:rPr>
          <w:rFonts w:ascii="宋体" w:hAnsi="宋体" w:cs="宋体" w:hint="eastAsia"/>
          <w:sz w:val="24"/>
          <w:szCs w:val="24"/>
        </w:rPr>
        <w:t>据统计，我国登记在册的电子商务企业已达到</w:t>
      </w:r>
      <w:r>
        <w:rPr>
          <w:rFonts w:ascii="宋体" w:hAnsi="宋体" w:cs="宋体"/>
          <w:sz w:val="24"/>
          <w:szCs w:val="24"/>
        </w:rPr>
        <w:t>1000</w:t>
      </w:r>
      <w:r>
        <w:rPr>
          <w:rFonts w:ascii="宋体" w:hAnsi="宋体" w:cs="宋体"/>
          <w:sz w:val="24"/>
          <w:szCs w:val="24"/>
        </w:rPr>
        <w:t>多万家，其中大中型企业就有</w:t>
      </w:r>
      <w:r>
        <w:rPr>
          <w:rFonts w:ascii="宋体" w:hAnsi="宋体" w:cs="宋体"/>
          <w:sz w:val="24"/>
          <w:szCs w:val="24"/>
        </w:rPr>
        <w:t>10</w:t>
      </w:r>
      <w:r>
        <w:rPr>
          <w:rFonts w:ascii="宋体" w:hAnsi="宋体" w:cs="宋体"/>
          <w:sz w:val="24"/>
          <w:szCs w:val="24"/>
        </w:rPr>
        <w:t>万多家，初步估计，未来我国对电子商务人才的需求每年约</w:t>
      </w:r>
      <w:r>
        <w:rPr>
          <w:rFonts w:ascii="宋体" w:hAnsi="宋体" w:cs="宋体"/>
          <w:sz w:val="24"/>
          <w:szCs w:val="24"/>
        </w:rPr>
        <w:t>20</w:t>
      </w:r>
      <w:r>
        <w:rPr>
          <w:rFonts w:ascii="宋体" w:hAnsi="宋体" w:cs="宋体"/>
          <w:sz w:val="24"/>
          <w:szCs w:val="24"/>
        </w:rPr>
        <w:t>万人，</w:t>
      </w:r>
      <w:r>
        <w:rPr>
          <w:rFonts w:ascii="宋体" w:hAnsi="宋体" w:cs="宋体" w:hint="eastAsia"/>
          <w:sz w:val="24"/>
          <w:szCs w:val="24"/>
        </w:rPr>
        <w:t>电子商务行业的相关职位需要的是复合型人才，懂商务、懂管理，并且有能力综合运用统计学、数据分析、信息管理等多方面知识是本专业人才培养的目标。通过查看国内主要的网络招聘平台包括：大街网、猎聘网、中华英才网、智联招聘、拉勾网、</w:t>
      </w:r>
      <w:r>
        <w:rPr>
          <w:rFonts w:ascii="宋体" w:hAnsi="宋体" w:cs="宋体"/>
          <w:sz w:val="24"/>
          <w:szCs w:val="24"/>
        </w:rPr>
        <w:t>58</w:t>
      </w:r>
      <w:r>
        <w:rPr>
          <w:rFonts w:ascii="宋体" w:hAnsi="宋体" w:cs="宋体"/>
          <w:sz w:val="24"/>
          <w:szCs w:val="24"/>
        </w:rPr>
        <w:t>招聘、前程无忧、</w:t>
      </w:r>
      <w:r>
        <w:rPr>
          <w:rFonts w:ascii="宋体" w:hAnsi="宋体" w:cs="宋体"/>
          <w:sz w:val="24"/>
          <w:szCs w:val="24"/>
        </w:rPr>
        <w:t>Boss</w:t>
      </w:r>
      <w:r>
        <w:rPr>
          <w:rFonts w:ascii="宋体" w:hAnsi="宋体" w:cs="宋体"/>
          <w:sz w:val="24"/>
          <w:szCs w:val="24"/>
        </w:rPr>
        <w:t>直聘、内推网等发现，疫情下很多电商企业也逆势大举招聘。</w:t>
      </w:r>
      <w:r>
        <w:rPr>
          <w:rFonts w:ascii="宋体" w:hAnsi="宋体" w:cs="宋体" w:hint="eastAsia"/>
          <w:sz w:val="24"/>
          <w:szCs w:val="24"/>
        </w:rPr>
        <w:t>而针对本行业内人才紧缺问题，</w:t>
      </w: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w:t>
      </w:r>
      <w:r>
        <w:rPr>
          <w:rFonts w:ascii="宋体" w:hAnsi="宋体" w:cs="宋体"/>
          <w:sz w:val="24"/>
          <w:szCs w:val="24"/>
        </w:rPr>
        <w:t>3</w:t>
      </w:r>
      <w:r>
        <w:rPr>
          <w:rFonts w:ascii="宋体" w:hAnsi="宋体" w:cs="宋体"/>
          <w:sz w:val="24"/>
          <w:szCs w:val="24"/>
        </w:rPr>
        <w:t>月，教育部公布《普通高等学校本科专业目录（</w:t>
      </w:r>
      <w:r>
        <w:rPr>
          <w:rFonts w:ascii="宋体" w:hAnsi="宋体" w:cs="宋体"/>
          <w:sz w:val="24"/>
          <w:szCs w:val="24"/>
        </w:rPr>
        <w:t>2020</w:t>
      </w:r>
      <w:r>
        <w:rPr>
          <w:rFonts w:ascii="宋体" w:hAnsi="宋体" w:cs="宋体"/>
          <w:sz w:val="24"/>
          <w:szCs w:val="24"/>
        </w:rPr>
        <w:t>年版）》，其中，跨境电子商务成为新设的</w:t>
      </w:r>
      <w:r>
        <w:rPr>
          <w:rFonts w:ascii="宋体" w:hAnsi="宋体" w:cs="宋体"/>
          <w:sz w:val="24"/>
          <w:szCs w:val="24"/>
        </w:rPr>
        <w:t>51</w:t>
      </w:r>
      <w:r>
        <w:rPr>
          <w:rFonts w:ascii="宋体" w:hAnsi="宋体" w:cs="宋体"/>
          <w:sz w:val="24"/>
          <w:szCs w:val="24"/>
        </w:rPr>
        <w:t>个专业之一，全国</w:t>
      </w:r>
      <w:r>
        <w:rPr>
          <w:rFonts w:ascii="宋体" w:hAnsi="宋体" w:cs="宋体"/>
          <w:sz w:val="24"/>
          <w:szCs w:val="24"/>
        </w:rPr>
        <w:t>7</w:t>
      </w:r>
      <w:r>
        <w:rPr>
          <w:rFonts w:ascii="宋体" w:hAnsi="宋体" w:cs="宋体"/>
          <w:sz w:val="24"/>
          <w:szCs w:val="24"/>
        </w:rPr>
        <w:t>所高校获批开设该专业。跨境电商在国际贸易中</w:t>
      </w:r>
      <w:r>
        <w:rPr>
          <w:rFonts w:ascii="宋体" w:hAnsi="宋体" w:cs="宋体"/>
          <w:sz w:val="24"/>
          <w:szCs w:val="24"/>
        </w:rPr>
        <w:lastRenderedPageBreak/>
        <w:t>愈发重要，已成为我国对外贸易的发展趋势。</w:t>
      </w:r>
    </w:p>
    <w:p>
      <w:pPr>
        <w:spacing w:line="510" w:lineRule="exact"/>
        <w:ind w:firstLineChars="200" w:firstLine="480"/>
        <w:rPr>
          <w:rFonts w:ascii="宋体" w:hAnsi="宋体" w:cs="宋体"/>
          <w:sz w:val="24"/>
          <w:szCs w:val="24"/>
        </w:rPr>
      </w:pPr>
      <w:r>
        <w:rPr>
          <w:rFonts w:ascii="宋体" w:hAnsi="宋体" w:cs="宋体" w:hint="eastAsia"/>
          <w:sz w:val="24"/>
          <w:szCs w:val="24"/>
        </w:rPr>
        <w:t>相关调查显示，电子商务</w:t>
      </w:r>
      <w:r>
        <w:rPr>
          <w:rFonts w:ascii="宋体" w:hAnsi="宋体" w:cs="宋体"/>
          <w:sz w:val="24"/>
          <w:szCs w:val="24"/>
        </w:rPr>
        <w:t>用人单位对</w:t>
      </w:r>
      <w:r>
        <w:rPr>
          <w:rFonts w:ascii="宋体" w:hAnsi="宋体" w:cs="宋体" w:hint="eastAsia"/>
          <w:sz w:val="24"/>
          <w:szCs w:val="24"/>
        </w:rPr>
        <w:t>本专业的</w:t>
      </w:r>
      <w:r>
        <w:rPr>
          <w:rFonts w:ascii="宋体" w:hAnsi="宋体" w:cs="宋体"/>
          <w:sz w:val="24"/>
          <w:szCs w:val="24"/>
        </w:rPr>
        <w:t>人才需求状况</w:t>
      </w:r>
      <w:r>
        <w:rPr>
          <w:rFonts w:ascii="宋体" w:hAnsi="宋体" w:cs="宋体" w:hint="eastAsia"/>
          <w:sz w:val="24"/>
          <w:szCs w:val="24"/>
        </w:rPr>
        <w:t>整体呈增长态势，被调查的粤港澳大湾区企业中预计未来三年内的对电子商务专业用人需求，根据企业实际发展情况进行招聘占</w:t>
      </w:r>
      <w:r>
        <w:rPr>
          <w:rFonts w:ascii="宋体" w:hAnsi="宋体" w:cs="宋体"/>
          <w:sz w:val="24"/>
          <w:szCs w:val="24"/>
        </w:rPr>
        <w:t>25%</w:t>
      </w:r>
      <w:r>
        <w:rPr>
          <w:rFonts w:ascii="宋体" w:hAnsi="宋体" w:cs="宋体"/>
          <w:sz w:val="24"/>
          <w:szCs w:val="24"/>
        </w:rPr>
        <w:t>；员工规模会大幅增长，企业会大规模招聘电商人才的占</w:t>
      </w:r>
      <w:r>
        <w:rPr>
          <w:rFonts w:ascii="宋体" w:hAnsi="宋体" w:cs="宋体"/>
          <w:sz w:val="24"/>
          <w:szCs w:val="24"/>
        </w:rPr>
        <w:t>43%</w:t>
      </w:r>
      <w:r>
        <w:rPr>
          <w:rFonts w:ascii="宋体" w:hAnsi="宋体" w:cs="宋体"/>
          <w:sz w:val="24"/>
          <w:szCs w:val="24"/>
        </w:rPr>
        <w:t>；有招聘需求，企业员工规模增长不大的占</w:t>
      </w:r>
      <w:r>
        <w:rPr>
          <w:rFonts w:ascii="宋体" w:hAnsi="宋体" w:cs="宋体"/>
          <w:sz w:val="24"/>
          <w:szCs w:val="24"/>
        </w:rPr>
        <w:t>32%</w:t>
      </w:r>
      <w:r>
        <w:rPr>
          <w:rFonts w:ascii="宋体" w:hAnsi="宋体" w:cs="宋体"/>
          <w:sz w:val="24"/>
          <w:szCs w:val="24"/>
        </w:rPr>
        <w:t>。在被调查企业中，急需电子商务运营人才的企业占</w:t>
      </w:r>
      <w:r>
        <w:rPr>
          <w:rFonts w:ascii="宋体" w:hAnsi="宋体" w:cs="宋体"/>
          <w:sz w:val="24"/>
          <w:szCs w:val="24"/>
        </w:rPr>
        <w:t>38%</w:t>
      </w:r>
      <w:r>
        <w:rPr>
          <w:rFonts w:ascii="宋体" w:hAnsi="宋体" w:cs="宋体"/>
          <w:sz w:val="24"/>
          <w:szCs w:val="24"/>
        </w:rPr>
        <w:t>，急需技术性人才（</w:t>
      </w:r>
      <w:r>
        <w:rPr>
          <w:rFonts w:ascii="宋体" w:hAnsi="宋体" w:cs="宋体"/>
          <w:sz w:val="24"/>
          <w:szCs w:val="24"/>
        </w:rPr>
        <w:t>IT</w:t>
      </w:r>
      <w:r>
        <w:rPr>
          <w:rFonts w:ascii="宋体" w:hAnsi="宋体" w:cs="宋体"/>
          <w:sz w:val="24"/>
          <w:szCs w:val="24"/>
        </w:rPr>
        <w:t>、美工）的企业占</w:t>
      </w:r>
      <w:r>
        <w:rPr>
          <w:rFonts w:ascii="宋体" w:hAnsi="宋体" w:cs="宋体"/>
          <w:sz w:val="24"/>
          <w:szCs w:val="24"/>
        </w:rPr>
        <w:t>29%</w:t>
      </w:r>
      <w:r>
        <w:rPr>
          <w:rFonts w:ascii="宋体" w:hAnsi="宋体" w:cs="宋体"/>
          <w:sz w:val="24"/>
          <w:szCs w:val="24"/>
        </w:rPr>
        <w:t>，急需推广销售人才的企业占</w:t>
      </w:r>
      <w:r>
        <w:rPr>
          <w:rFonts w:ascii="宋体" w:hAnsi="宋体" w:cs="宋体"/>
          <w:sz w:val="24"/>
          <w:szCs w:val="24"/>
        </w:rPr>
        <w:t>17%</w:t>
      </w:r>
      <w:r>
        <w:rPr>
          <w:rFonts w:ascii="宋体" w:hAnsi="宋体" w:cs="宋体"/>
          <w:sz w:val="24"/>
          <w:szCs w:val="24"/>
        </w:rPr>
        <w:t>，急需综合性高级人才的企业占</w:t>
      </w:r>
      <w:r>
        <w:rPr>
          <w:rFonts w:ascii="宋体" w:hAnsi="宋体" w:cs="宋体"/>
          <w:sz w:val="24"/>
          <w:szCs w:val="24"/>
        </w:rPr>
        <w:t>18%</w:t>
      </w:r>
      <w:r>
        <w:rPr>
          <w:rFonts w:ascii="宋体" w:hAnsi="宋体" w:cs="宋体"/>
          <w:sz w:val="24"/>
          <w:szCs w:val="24"/>
        </w:rPr>
        <w:t>。</w:t>
      </w:r>
      <w:r>
        <w:rPr>
          <w:rFonts w:ascii="宋体" w:hAnsi="宋体" w:cs="宋体"/>
          <w:sz w:val="24"/>
          <w:szCs w:val="24"/>
        </w:rPr>
        <w:t xml:space="preserve"> </w:t>
      </w:r>
      <w:r>
        <w:rPr>
          <w:rFonts w:ascii="宋体" w:hAnsi="宋体" w:cs="宋体"/>
          <w:sz w:val="24"/>
          <w:szCs w:val="24"/>
        </w:rPr>
        <w:t>目前对跨境电商的人才需求尤为迫切。</w:t>
      </w:r>
      <w:r>
        <w:rPr>
          <w:rFonts w:ascii="宋体" w:hAnsi="宋体" w:cs="宋体" w:hint="eastAsia"/>
          <w:sz w:val="24"/>
          <w:szCs w:val="24"/>
        </w:rPr>
        <w:t>另一方面，</w:t>
      </w:r>
      <w:r>
        <w:rPr>
          <w:rFonts w:ascii="宋体" w:hAnsi="宋体" w:cs="宋体"/>
          <w:sz w:val="24"/>
          <w:szCs w:val="24"/>
        </w:rPr>
        <w:t>毕业生就业岗位及用人单位要求电子商务专业毕业生能从事的工作岗位有跨境电商运营、网站编辑、网络营销、网站美工、网页设计、网站开发、网站推广、客户服务等。从调研的企业反馈信息来看，用人单位普遍要求学生</w:t>
      </w:r>
      <w:r>
        <w:rPr>
          <w:rFonts w:ascii="宋体" w:hAnsi="宋体" w:cs="宋体" w:hint="eastAsia"/>
          <w:sz w:val="24"/>
          <w:szCs w:val="24"/>
        </w:rPr>
        <w:t>能够</w:t>
      </w:r>
      <w:r>
        <w:rPr>
          <w:rFonts w:ascii="宋体" w:hAnsi="宋体" w:cs="宋体"/>
          <w:sz w:val="24"/>
          <w:szCs w:val="24"/>
        </w:rPr>
        <w:t>熟练掌握计算机技术技能，</w:t>
      </w:r>
      <w:r>
        <w:rPr>
          <w:rFonts w:ascii="宋体" w:hAnsi="宋体" w:cs="宋体" w:hint="eastAsia"/>
          <w:sz w:val="24"/>
          <w:szCs w:val="24"/>
        </w:rPr>
        <w:t>拥有</w:t>
      </w:r>
      <w:r>
        <w:rPr>
          <w:rFonts w:ascii="宋体" w:hAnsi="宋体" w:cs="宋体"/>
          <w:sz w:val="24"/>
          <w:szCs w:val="24"/>
        </w:rPr>
        <w:t>熟练的英语听说读写能力</w:t>
      </w:r>
      <w:r>
        <w:rPr>
          <w:rFonts w:ascii="宋体" w:hAnsi="宋体" w:cs="宋体" w:hint="eastAsia"/>
          <w:sz w:val="24"/>
          <w:szCs w:val="24"/>
        </w:rPr>
        <w:t>及</w:t>
      </w:r>
      <w:r>
        <w:rPr>
          <w:rFonts w:ascii="宋体" w:hAnsi="宋体" w:cs="宋体"/>
          <w:sz w:val="24"/>
          <w:szCs w:val="24"/>
        </w:rPr>
        <w:t>商务数据分析能力。</w:t>
      </w:r>
      <w:r>
        <w:rPr>
          <w:rFonts w:ascii="宋体" w:hAnsi="宋体" w:cs="宋体" w:hint="eastAsia"/>
          <w:sz w:val="24"/>
          <w:szCs w:val="24"/>
        </w:rPr>
        <w:t>而从</w:t>
      </w:r>
      <w:r>
        <w:rPr>
          <w:rFonts w:ascii="宋体" w:hAnsi="宋体" w:cs="宋体"/>
          <w:sz w:val="24"/>
          <w:szCs w:val="24"/>
        </w:rPr>
        <w:t>电子商务专业人才能力结构的需求</w:t>
      </w:r>
      <w:r>
        <w:rPr>
          <w:rFonts w:ascii="宋体" w:hAnsi="宋体" w:cs="宋体" w:hint="eastAsia"/>
          <w:sz w:val="24"/>
          <w:szCs w:val="24"/>
        </w:rPr>
        <w:t>角度分析，电商行业内企业需要大量的拥有商务知识和信息技术的人才。电子商务以商务知识为主，信息技术为辅，电子商务专业的学生应该关注电子商务技术的最新进展。比如以前微信营销是主导，现在是短视频、直播的天下。因此，必须熟悉新媒体营销的基本流程及操作。与此同时，还需要熟悉商务流程，掌握图片处理和网页美化及编辑等技能，具有良好的交流能力。在被调查的企业最希望毕业生具备的能力中，交流（包括口头和书面）能力成为被普遍看重的更重要的能力，也是许多毕业生欠缺的能力。</w:t>
      </w:r>
    </w:p>
    <w:p>
      <w:pPr>
        <w:spacing w:line="510" w:lineRule="exact"/>
        <w:ind w:firstLineChars="200" w:firstLine="480"/>
        <w:rPr>
          <w:rFonts w:ascii="宋体" w:hAnsi="宋体" w:cs="宋体"/>
          <w:sz w:val="24"/>
          <w:szCs w:val="24"/>
        </w:rPr>
      </w:pPr>
      <w:r>
        <w:rPr>
          <w:rFonts w:ascii="宋体" w:hAnsi="宋体" w:cs="宋体" w:hint="eastAsia"/>
          <w:sz w:val="24"/>
          <w:szCs w:val="24"/>
        </w:rPr>
        <w:t>广州南方学院电子商务专业以面向粤港澳大湾区、服务大湾区经济社会发展，重点发展跨境电商为专业人才培养远景。注重提高学生</w:t>
      </w:r>
      <w:r>
        <w:rPr>
          <w:rFonts w:ascii="宋体" w:hAnsi="宋体" w:cs="宋体"/>
          <w:sz w:val="24"/>
          <w:szCs w:val="24"/>
        </w:rPr>
        <w:t>提升运营管理能力，</w:t>
      </w:r>
      <w:r>
        <w:rPr>
          <w:rFonts w:ascii="宋体" w:hAnsi="宋体" w:cs="宋体" w:hint="eastAsia"/>
          <w:sz w:val="24"/>
          <w:szCs w:val="24"/>
        </w:rPr>
        <w:t>重视</w:t>
      </w:r>
      <w:r>
        <w:rPr>
          <w:rFonts w:ascii="宋体" w:hAnsi="宋体" w:cs="宋体"/>
          <w:sz w:val="24"/>
          <w:szCs w:val="24"/>
        </w:rPr>
        <w:t>跨境电商运营管理方向</w:t>
      </w:r>
      <w:r>
        <w:rPr>
          <w:rFonts w:ascii="宋体" w:hAnsi="宋体" w:cs="宋体" w:hint="eastAsia"/>
          <w:sz w:val="24"/>
          <w:szCs w:val="24"/>
        </w:rPr>
        <w:t>能力培养，积极适应市场情况，为本行业输送亟需的掌握相关专业知识的管理复合型人才。</w:t>
      </w:r>
    </w:p>
    <w:p>
      <w:pPr>
        <w:spacing w:beforeLines="50" w:before="156"/>
        <w:rPr>
          <w:rFonts w:ascii="微软雅黑" w:eastAsia="微软雅黑" w:hAnsi="微软雅黑"/>
          <w:b/>
          <w:bCs/>
          <w:sz w:val="28"/>
          <w:szCs w:val="28"/>
        </w:rPr>
      </w:pPr>
      <w:r>
        <w:rPr>
          <w:rFonts w:ascii="微软雅黑" w:eastAsia="微软雅黑" w:hAnsi="微软雅黑" w:hint="eastAsia"/>
          <w:b/>
          <w:bCs/>
          <w:sz w:val="28"/>
          <w:szCs w:val="28"/>
        </w:rPr>
        <w:t>四、电子商务专业人才发展前景</w:t>
      </w:r>
    </w:p>
    <w:p>
      <w:pPr>
        <w:spacing w:line="510" w:lineRule="exact"/>
        <w:ind w:firstLineChars="200" w:firstLine="480"/>
        <w:rPr>
          <w:rFonts w:ascii="宋体" w:hAnsi="宋体" w:cs="宋体"/>
          <w:sz w:val="24"/>
          <w:szCs w:val="24"/>
        </w:rPr>
      </w:pPr>
      <w:r>
        <w:rPr>
          <w:rFonts w:ascii="宋体" w:hAnsi="宋体" w:cs="宋体"/>
          <w:sz w:val="24"/>
          <w:szCs w:val="24"/>
        </w:rPr>
        <w:t>2021</w:t>
      </w:r>
      <w:r>
        <w:rPr>
          <w:rFonts w:ascii="宋体" w:hAnsi="宋体" w:cs="宋体" w:hint="eastAsia"/>
          <w:sz w:val="24"/>
          <w:szCs w:val="24"/>
        </w:rPr>
        <w:t>年</w:t>
      </w:r>
      <w:r>
        <w:rPr>
          <w:rFonts w:ascii="宋体" w:hAnsi="宋体" w:cs="宋体"/>
          <w:sz w:val="24"/>
          <w:szCs w:val="24"/>
        </w:rPr>
        <w:t>3</w:t>
      </w:r>
      <w:r>
        <w:rPr>
          <w:rFonts w:ascii="宋体" w:hAnsi="宋体" w:cs="宋体"/>
          <w:sz w:val="24"/>
          <w:szCs w:val="24"/>
        </w:rPr>
        <w:t>月，互联人职业成长平台拉勾发布《互联网人薪资报告》，从互联网细分领域、工作年限、城市等各维度对互联网从业人员薪资进行了调研分析。</w:t>
      </w:r>
      <w:r>
        <w:rPr>
          <w:rFonts w:ascii="宋体" w:hAnsi="宋体" w:cs="宋体" w:hint="eastAsia"/>
          <w:sz w:val="24"/>
          <w:szCs w:val="24"/>
        </w:rPr>
        <w:t>报告显示，</w:t>
      </w:r>
      <w:r>
        <w:rPr>
          <w:rFonts w:ascii="宋体" w:hAnsi="宋体" w:cs="宋体"/>
          <w:sz w:val="24"/>
          <w:szCs w:val="24"/>
        </w:rPr>
        <w:t>2021</w:t>
      </w:r>
      <w:r>
        <w:rPr>
          <w:rFonts w:ascii="宋体" w:hAnsi="宋体" w:cs="宋体"/>
          <w:sz w:val="24"/>
          <w:szCs w:val="24"/>
        </w:rPr>
        <w:t>年开年以来，互联网职位平均薪资环比上季度（</w:t>
      </w:r>
      <w:r>
        <w:rPr>
          <w:rFonts w:ascii="宋体" w:hAnsi="宋体" w:cs="宋体"/>
          <w:sz w:val="24"/>
          <w:szCs w:val="24"/>
        </w:rPr>
        <w:t>2020</w:t>
      </w:r>
      <w:r>
        <w:rPr>
          <w:rFonts w:ascii="宋体" w:hAnsi="宋体" w:cs="宋体"/>
          <w:sz w:val="24"/>
          <w:szCs w:val="24"/>
        </w:rPr>
        <w:t>年四季度）增长</w:t>
      </w:r>
      <w:r>
        <w:rPr>
          <w:rFonts w:ascii="宋体" w:hAnsi="宋体" w:cs="宋体"/>
          <w:sz w:val="24"/>
          <w:szCs w:val="24"/>
        </w:rPr>
        <w:t>7%</w:t>
      </w:r>
      <w:r>
        <w:rPr>
          <w:rFonts w:ascii="宋体" w:hAnsi="宋体" w:cs="宋体"/>
          <w:sz w:val="24"/>
          <w:szCs w:val="24"/>
        </w:rPr>
        <w:t>，互联人迎来新年薪资的</w:t>
      </w:r>
      <w:r>
        <w:rPr>
          <w:rFonts w:ascii="宋体" w:hAnsi="宋体" w:cs="宋体"/>
          <w:sz w:val="24"/>
          <w:szCs w:val="24"/>
        </w:rPr>
        <w:t>“</w:t>
      </w:r>
      <w:r>
        <w:rPr>
          <w:rFonts w:ascii="宋体" w:hAnsi="宋体" w:cs="宋体"/>
          <w:sz w:val="24"/>
          <w:szCs w:val="24"/>
        </w:rPr>
        <w:t>开门红</w:t>
      </w:r>
      <w:r>
        <w:rPr>
          <w:rFonts w:ascii="宋体" w:hAnsi="宋体" w:cs="宋体"/>
          <w:sz w:val="24"/>
          <w:szCs w:val="24"/>
        </w:rPr>
        <w:t>”</w:t>
      </w:r>
      <w:r>
        <w:rPr>
          <w:rFonts w:ascii="宋体" w:hAnsi="宋体" w:cs="宋体"/>
          <w:sz w:val="24"/>
          <w:szCs w:val="24"/>
        </w:rPr>
        <w:t>。</w:t>
      </w:r>
    </w:p>
    <w:p>
      <w:pPr>
        <w:spacing w:line="510" w:lineRule="exact"/>
        <w:ind w:firstLineChars="200" w:firstLine="480"/>
        <w:rPr>
          <w:rFonts w:ascii="宋体" w:hAnsi="宋体" w:cs="宋体"/>
          <w:sz w:val="24"/>
          <w:szCs w:val="24"/>
        </w:rPr>
      </w:pPr>
      <w:r>
        <w:rPr>
          <w:rFonts w:ascii="宋体" w:hAnsi="宋体" w:cs="宋体" w:hint="eastAsia"/>
          <w:sz w:val="24"/>
          <w:szCs w:val="24"/>
        </w:rPr>
        <w:t>根据招聘网站拉勾网发布的《</w:t>
      </w:r>
      <w:r>
        <w:rPr>
          <w:rFonts w:ascii="宋体" w:hAnsi="宋体" w:cs="宋体"/>
          <w:sz w:val="24"/>
          <w:szCs w:val="24"/>
        </w:rPr>
        <w:t>2020</w:t>
      </w:r>
      <w:r>
        <w:rPr>
          <w:rFonts w:ascii="宋体" w:hAnsi="宋体" w:cs="宋体"/>
          <w:sz w:val="24"/>
          <w:szCs w:val="24"/>
        </w:rPr>
        <w:t>年上半年电商行业人才报告》。</w:t>
      </w: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w:t>
      </w:r>
      <w:r>
        <w:rPr>
          <w:rFonts w:ascii="宋体" w:hAnsi="宋体" w:cs="宋体"/>
          <w:sz w:val="24"/>
          <w:szCs w:val="24"/>
        </w:rPr>
        <w:t>春节假期</w:t>
      </w:r>
      <w:r>
        <w:rPr>
          <w:rFonts w:ascii="宋体" w:hAnsi="宋体" w:cs="宋体"/>
          <w:sz w:val="24"/>
          <w:szCs w:val="24"/>
        </w:rPr>
        <w:lastRenderedPageBreak/>
        <w:t>及疫情后，电商行业招聘需求直线回升，深圳、杭州以</w:t>
      </w:r>
      <w:r>
        <w:rPr>
          <w:rFonts w:ascii="宋体" w:hAnsi="宋体" w:cs="宋体"/>
          <w:sz w:val="24"/>
          <w:szCs w:val="24"/>
        </w:rPr>
        <w:t>64%</w:t>
      </w:r>
      <w:r>
        <w:rPr>
          <w:rFonts w:ascii="宋体" w:hAnsi="宋体" w:cs="宋体"/>
          <w:sz w:val="24"/>
          <w:szCs w:val="24"/>
        </w:rPr>
        <w:t>的增幅并列第一；上海</w:t>
      </w:r>
      <w:r>
        <w:rPr>
          <w:rFonts w:ascii="宋体" w:hAnsi="宋体" w:cs="宋体"/>
          <w:sz w:val="24"/>
          <w:szCs w:val="24"/>
        </w:rPr>
        <w:t>2020</w:t>
      </w:r>
      <w:r>
        <w:rPr>
          <w:rFonts w:ascii="宋体" w:hAnsi="宋体" w:cs="宋体"/>
          <w:sz w:val="24"/>
          <w:szCs w:val="24"/>
        </w:rPr>
        <w:t>年</w:t>
      </w:r>
      <w:r>
        <w:rPr>
          <w:rFonts w:ascii="宋体" w:hAnsi="宋体" w:cs="宋体"/>
          <w:sz w:val="24"/>
          <w:szCs w:val="24"/>
        </w:rPr>
        <w:t>1</w:t>
      </w:r>
      <w:r>
        <w:rPr>
          <w:rFonts w:ascii="宋体" w:hAnsi="宋体" w:cs="宋体"/>
          <w:sz w:val="24"/>
          <w:szCs w:val="24"/>
        </w:rPr>
        <w:t>月</w:t>
      </w:r>
      <w:r>
        <w:rPr>
          <w:rFonts w:ascii="宋体" w:hAnsi="宋体" w:cs="宋体"/>
          <w:sz w:val="24"/>
          <w:szCs w:val="24"/>
        </w:rPr>
        <w:t>-5</w:t>
      </w:r>
      <w:r>
        <w:rPr>
          <w:rFonts w:ascii="宋体" w:hAnsi="宋体" w:cs="宋体"/>
          <w:sz w:val="24"/>
          <w:szCs w:val="24"/>
        </w:rPr>
        <w:t>月电商行业招聘需求指数增幅为</w:t>
      </w:r>
      <w:r>
        <w:rPr>
          <w:rFonts w:ascii="宋体" w:hAnsi="宋体" w:cs="宋体"/>
          <w:sz w:val="24"/>
          <w:szCs w:val="24"/>
        </w:rPr>
        <w:t>45%</w:t>
      </w:r>
      <w:r>
        <w:rPr>
          <w:rFonts w:ascii="宋体" w:hAnsi="宋体" w:cs="宋体"/>
          <w:sz w:val="24"/>
          <w:szCs w:val="24"/>
        </w:rPr>
        <w:t>。</w:t>
      </w:r>
    </w:p>
    <w:p>
      <w:pPr>
        <w:spacing w:line="510" w:lineRule="exact"/>
        <w:ind w:firstLineChars="200" w:firstLine="480"/>
        <w:rPr>
          <w:rFonts w:ascii="宋体" w:hAnsi="宋体" w:cs="宋体"/>
          <w:sz w:val="24"/>
          <w:szCs w:val="24"/>
        </w:rPr>
      </w:pPr>
      <w:r>
        <w:rPr>
          <w:rFonts w:ascii="宋体" w:hAnsi="宋体" w:cs="宋体" w:hint="eastAsia"/>
          <w:sz w:val="24"/>
          <w:szCs w:val="24"/>
        </w:rPr>
        <w:t>随着人才需求上升，</w:t>
      </w:r>
      <w:r>
        <w:rPr>
          <w:rFonts w:ascii="宋体" w:hAnsi="宋体" w:cs="宋体"/>
          <w:sz w:val="24"/>
          <w:szCs w:val="24"/>
        </w:rPr>
        <w:t>2020</w:t>
      </w:r>
      <w:r>
        <w:rPr>
          <w:rFonts w:ascii="宋体" w:hAnsi="宋体" w:cs="宋体"/>
          <w:sz w:val="24"/>
          <w:szCs w:val="24"/>
        </w:rPr>
        <w:t>年电商行业薪资也普遍增长，各城市也加大了人才投入。</w:t>
      </w:r>
      <w:r>
        <w:rPr>
          <w:rFonts w:ascii="宋体" w:hAnsi="宋体" w:cs="宋体"/>
          <w:sz w:val="24"/>
          <w:szCs w:val="24"/>
        </w:rPr>
        <w:t>2020</w:t>
      </w:r>
      <w:r>
        <w:rPr>
          <w:rFonts w:ascii="宋体" w:hAnsi="宋体" w:cs="宋体"/>
          <w:sz w:val="24"/>
          <w:szCs w:val="24"/>
        </w:rPr>
        <w:t>年，北京、上海、杭州的电商行业平均薪资仍具备最强竞争力。与</w:t>
      </w:r>
      <w:r>
        <w:rPr>
          <w:rFonts w:ascii="宋体" w:hAnsi="宋体" w:cs="宋体"/>
          <w:sz w:val="24"/>
          <w:szCs w:val="24"/>
        </w:rPr>
        <w:t>2019</w:t>
      </w:r>
      <w:r>
        <w:rPr>
          <w:rFonts w:ascii="宋体" w:hAnsi="宋体" w:cs="宋体"/>
          <w:sz w:val="24"/>
          <w:szCs w:val="24"/>
        </w:rPr>
        <w:t>年上半年相比，上海、广州、深圳成为</w:t>
      </w:r>
      <w:r>
        <w:rPr>
          <w:rFonts w:ascii="宋体" w:hAnsi="宋体" w:cs="宋体"/>
          <w:sz w:val="24"/>
          <w:szCs w:val="24"/>
        </w:rPr>
        <w:t>2020</w:t>
      </w:r>
      <w:r>
        <w:rPr>
          <w:rFonts w:ascii="宋体" w:hAnsi="宋体" w:cs="宋体"/>
          <w:sz w:val="24"/>
          <w:szCs w:val="24"/>
        </w:rPr>
        <w:t>年电商行业薪资涨幅最大的城市。其中，上海从</w:t>
      </w:r>
      <w:r>
        <w:rPr>
          <w:rFonts w:ascii="宋体" w:hAnsi="宋体" w:cs="宋体"/>
          <w:sz w:val="24"/>
          <w:szCs w:val="24"/>
        </w:rPr>
        <w:t>2019</w:t>
      </w:r>
      <w:r>
        <w:rPr>
          <w:rFonts w:ascii="宋体" w:hAnsi="宋体" w:cs="宋体"/>
          <w:sz w:val="24"/>
          <w:szCs w:val="24"/>
        </w:rPr>
        <w:t>年上半年电商行业薪资平均每月的</w:t>
      </w:r>
      <w:r>
        <w:rPr>
          <w:rFonts w:ascii="宋体" w:hAnsi="宋体" w:cs="宋体"/>
          <w:sz w:val="24"/>
          <w:szCs w:val="24"/>
        </w:rPr>
        <w:t>15000</w:t>
      </w:r>
      <w:r>
        <w:rPr>
          <w:rFonts w:ascii="宋体" w:hAnsi="宋体" w:cs="宋体"/>
          <w:sz w:val="24"/>
          <w:szCs w:val="24"/>
        </w:rPr>
        <w:t>元，涨到</w:t>
      </w:r>
      <w:r>
        <w:rPr>
          <w:rFonts w:ascii="宋体" w:hAnsi="宋体" w:cs="宋体"/>
          <w:sz w:val="24"/>
          <w:szCs w:val="24"/>
        </w:rPr>
        <w:t>2020</w:t>
      </w:r>
      <w:r>
        <w:rPr>
          <w:rFonts w:ascii="宋体" w:hAnsi="宋体" w:cs="宋体"/>
          <w:sz w:val="24"/>
          <w:szCs w:val="24"/>
        </w:rPr>
        <w:t>年上半年的</w:t>
      </w:r>
      <w:r>
        <w:rPr>
          <w:rFonts w:ascii="宋体" w:hAnsi="宋体" w:cs="宋体"/>
          <w:sz w:val="24"/>
          <w:szCs w:val="24"/>
        </w:rPr>
        <w:t>18000</w:t>
      </w:r>
      <w:r>
        <w:rPr>
          <w:rFonts w:ascii="宋体" w:hAnsi="宋体" w:cs="宋体"/>
          <w:sz w:val="24"/>
          <w:szCs w:val="24"/>
        </w:rPr>
        <w:t>元，涨幅为</w:t>
      </w:r>
      <w:r>
        <w:rPr>
          <w:rFonts w:ascii="宋体" w:hAnsi="宋体" w:cs="宋体"/>
          <w:sz w:val="24"/>
          <w:szCs w:val="24"/>
        </w:rPr>
        <w:t>20%</w:t>
      </w:r>
      <w:r>
        <w:rPr>
          <w:rFonts w:ascii="宋体" w:hAnsi="宋体" w:cs="宋体"/>
          <w:sz w:val="24"/>
          <w:szCs w:val="24"/>
        </w:rPr>
        <w:t>。对人才投入的加大，也预示着电商行业人才争夺战正在打响。</w:t>
      </w:r>
    </w:p>
    <w:p>
      <w:pPr>
        <w:spacing w:line="510" w:lineRule="exact"/>
        <w:ind w:firstLineChars="200" w:firstLine="480"/>
        <w:rPr>
          <w:rFonts w:ascii="宋体" w:hAnsi="宋体" w:cs="宋体"/>
          <w:sz w:val="24"/>
          <w:szCs w:val="24"/>
        </w:rPr>
      </w:pPr>
      <w:r>
        <w:rPr>
          <w:rFonts w:ascii="宋体" w:hAnsi="宋体" w:cs="宋体"/>
          <w:sz w:val="24"/>
          <w:szCs w:val="24"/>
        </w:rPr>
        <w:t>2020</w:t>
      </w:r>
      <w:r>
        <w:rPr>
          <w:rFonts w:ascii="宋体" w:hAnsi="宋体" w:cs="宋体"/>
          <w:sz w:val="24"/>
          <w:szCs w:val="24"/>
        </w:rPr>
        <w:t>年</w:t>
      </w:r>
      <w:r>
        <w:rPr>
          <w:rFonts w:ascii="宋体" w:hAnsi="宋体" w:cs="宋体"/>
          <w:sz w:val="24"/>
          <w:szCs w:val="24"/>
        </w:rPr>
        <w:t>1</w:t>
      </w:r>
      <w:r>
        <w:rPr>
          <w:rFonts w:ascii="宋体" w:hAnsi="宋体" w:cs="宋体"/>
          <w:sz w:val="24"/>
          <w:szCs w:val="24"/>
        </w:rPr>
        <w:t>月起，电商行业对</w:t>
      </w:r>
      <w:r>
        <w:rPr>
          <w:rFonts w:ascii="宋体" w:hAnsi="宋体" w:cs="宋体"/>
          <w:sz w:val="24"/>
          <w:szCs w:val="24"/>
        </w:rPr>
        <w:t>“</w:t>
      </w:r>
      <w:r>
        <w:rPr>
          <w:rFonts w:ascii="宋体" w:hAnsi="宋体" w:cs="宋体"/>
          <w:sz w:val="24"/>
          <w:szCs w:val="24"/>
        </w:rPr>
        <w:t>直播运营</w:t>
      </w:r>
      <w:r>
        <w:rPr>
          <w:rFonts w:ascii="宋体" w:hAnsi="宋体" w:cs="宋体"/>
          <w:sz w:val="24"/>
          <w:szCs w:val="24"/>
        </w:rPr>
        <w:t>”</w:t>
      </w:r>
      <w:r>
        <w:rPr>
          <w:rFonts w:ascii="宋体" w:hAnsi="宋体" w:cs="宋体"/>
          <w:sz w:val="24"/>
          <w:szCs w:val="24"/>
        </w:rPr>
        <w:t>岗位的人才需求逐月递增，</w:t>
      </w:r>
      <w:r>
        <w:rPr>
          <w:rFonts w:ascii="宋体" w:hAnsi="宋体" w:cs="宋体"/>
          <w:sz w:val="24"/>
          <w:szCs w:val="24"/>
        </w:rPr>
        <w:t>2-3</w:t>
      </w:r>
      <w:r>
        <w:rPr>
          <w:rFonts w:ascii="宋体" w:hAnsi="宋体" w:cs="宋体"/>
          <w:sz w:val="24"/>
          <w:szCs w:val="24"/>
        </w:rPr>
        <w:t>月疫情期间，该岗位的需求增幅明显高于同行业其他运营岗位。在</w:t>
      </w:r>
      <w:r>
        <w:rPr>
          <w:rFonts w:ascii="宋体" w:hAnsi="宋体" w:cs="宋体"/>
          <w:sz w:val="24"/>
          <w:szCs w:val="24"/>
        </w:rPr>
        <w:t>“</w:t>
      </w:r>
      <w:r>
        <w:rPr>
          <w:rFonts w:ascii="宋体" w:hAnsi="宋体" w:cs="宋体"/>
          <w:sz w:val="24"/>
          <w:szCs w:val="24"/>
        </w:rPr>
        <w:t>宅经济</w:t>
      </w:r>
      <w:r>
        <w:rPr>
          <w:rFonts w:ascii="宋体" w:hAnsi="宋体" w:cs="宋体"/>
          <w:sz w:val="24"/>
          <w:szCs w:val="24"/>
        </w:rPr>
        <w:t>”</w:t>
      </w:r>
      <w:r>
        <w:rPr>
          <w:rFonts w:ascii="宋体" w:hAnsi="宋体" w:cs="宋体"/>
          <w:sz w:val="24"/>
          <w:szCs w:val="24"/>
        </w:rPr>
        <w:t>的催动下，直播卖货的国民度迎来爆发。</w:t>
      </w:r>
      <w:r>
        <w:rPr>
          <w:rFonts w:ascii="宋体" w:hAnsi="宋体" w:cs="宋体" w:hint="eastAsia"/>
          <w:sz w:val="24"/>
          <w:szCs w:val="24"/>
        </w:rPr>
        <w:t>拉勾网公布的</w:t>
      </w:r>
      <w:r>
        <w:rPr>
          <w:rFonts w:ascii="宋体" w:hAnsi="宋体" w:cs="宋体"/>
          <w:sz w:val="24"/>
          <w:szCs w:val="24"/>
        </w:rPr>
        <w:t>2020</w:t>
      </w:r>
      <w:r>
        <w:rPr>
          <w:rFonts w:ascii="宋体" w:hAnsi="宋体" w:cs="宋体"/>
          <w:sz w:val="24"/>
          <w:szCs w:val="24"/>
        </w:rPr>
        <w:t>年电商行业的全面薪资曲线</w:t>
      </w:r>
      <w:r>
        <w:rPr>
          <w:rFonts w:ascii="宋体" w:hAnsi="宋体" w:cs="宋体" w:hint="eastAsia"/>
          <w:sz w:val="24"/>
          <w:szCs w:val="24"/>
        </w:rPr>
        <w:t>反应</w:t>
      </w:r>
      <w:r>
        <w:rPr>
          <w:rFonts w:ascii="宋体" w:hAnsi="宋体" w:cs="宋体"/>
          <w:sz w:val="24"/>
          <w:szCs w:val="24"/>
        </w:rPr>
        <w:t>，</w:t>
      </w:r>
      <w:r>
        <w:rPr>
          <w:rFonts w:ascii="宋体" w:hAnsi="宋体" w:cs="宋体" w:hint="eastAsia"/>
          <w:sz w:val="24"/>
          <w:szCs w:val="24"/>
        </w:rPr>
        <w:t>电商行业薪资</w:t>
      </w:r>
      <w:r>
        <w:rPr>
          <w:rFonts w:ascii="宋体" w:hAnsi="宋体" w:cs="宋体"/>
          <w:sz w:val="24"/>
          <w:szCs w:val="24"/>
        </w:rPr>
        <w:t>在四季度出现了明显峰值。</w:t>
      </w:r>
      <w:r>
        <w:rPr>
          <w:rFonts w:ascii="宋体" w:hAnsi="宋体" w:cs="宋体" w:hint="eastAsia"/>
          <w:sz w:val="24"/>
          <w:szCs w:val="24"/>
        </w:rPr>
        <w:t>因电商行业相关岗位在双十一、双十二等营销活动中的人才需求集中，需求方给出了更“诱人”的薪资，报告数据显示，电商行业四季度发布的职位平均薪资高达</w:t>
      </w:r>
      <w:r>
        <w:rPr>
          <w:rFonts w:ascii="宋体" w:hAnsi="宋体" w:cs="宋体"/>
          <w:sz w:val="24"/>
          <w:szCs w:val="24"/>
        </w:rPr>
        <w:t>17500</w:t>
      </w:r>
      <w:r>
        <w:rPr>
          <w:rFonts w:ascii="宋体" w:hAnsi="宋体" w:cs="宋体"/>
          <w:sz w:val="24"/>
          <w:szCs w:val="24"/>
        </w:rPr>
        <w:t>元，相比三季度的</w:t>
      </w:r>
      <w:r>
        <w:rPr>
          <w:rFonts w:ascii="宋体" w:hAnsi="宋体" w:cs="宋体"/>
          <w:sz w:val="24"/>
          <w:szCs w:val="24"/>
        </w:rPr>
        <w:t>13000</w:t>
      </w:r>
      <w:r>
        <w:rPr>
          <w:rFonts w:ascii="宋体" w:hAnsi="宋体" w:cs="宋体"/>
          <w:sz w:val="24"/>
          <w:szCs w:val="24"/>
        </w:rPr>
        <w:t>元，薪资环比增长</w:t>
      </w:r>
      <w:r>
        <w:rPr>
          <w:rFonts w:ascii="宋体" w:hAnsi="宋体" w:cs="宋体"/>
          <w:sz w:val="24"/>
          <w:szCs w:val="24"/>
        </w:rPr>
        <w:t>34%</w:t>
      </w:r>
      <w:r>
        <w:rPr>
          <w:rFonts w:ascii="宋体" w:hAnsi="宋体" w:cs="宋体"/>
          <w:sz w:val="24"/>
          <w:szCs w:val="24"/>
        </w:rPr>
        <w:t>。</w:t>
      </w:r>
      <w:r>
        <w:rPr>
          <w:rFonts w:ascii="宋体" w:hAnsi="宋体" w:cs="宋体" w:hint="eastAsia"/>
          <w:sz w:val="24"/>
          <w:szCs w:val="24"/>
        </w:rPr>
        <w:t>另外，</w:t>
      </w:r>
      <w:r>
        <w:rPr>
          <w:rFonts w:ascii="宋体" w:hAnsi="宋体" w:cs="宋体"/>
          <w:sz w:val="24"/>
          <w:szCs w:val="24"/>
        </w:rPr>
        <w:t>相比于</w:t>
      </w:r>
      <w:r>
        <w:rPr>
          <w:rFonts w:ascii="宋体" w:hAnsi="宋体" w:cs="宋体"/>
          <w:sz w:val="24"/>
          <w:szCs w:val="24"/>
        </w:rPr>
        <w:t>2019</w:t>
      </w:r>
      <w:r>
        <w:rPr>
          <w:rFonts w:ascii="宋体" w:hAnsi="宋体" w:cs="宋体"/>
          <w:sz w:val="24"/>
          <w:szCs w:val="24"/>
        </w:rPr>
        <w:t>年，</w:t>
      </w:r>
      <w:r>
        <w:rPr>
          <w:rFonts w:ascii="宋体" w:hAnsi="宋体" w:cs="宋体"/>
          <w:sz w:val="24"/>
          <w:szCs w:val="24"/>
        </w:rPr>
        <w:t>2020</w:t>
      </w:r>
      <w:r>
        <w:rPr>
          <w:rFonts w:ascii="宋体" w:hAnsi="宋体" w:cs="宋体"/>
          <w:sz w:val="24"/>
          <w:szCs w:val="24"/>
        </w:rPr>
        <w:t>年上半年电商行业对</w:t>
      </w:r>
      <w:r>
        <w:rPr>
          <w:rFonts w:ascii="宋体" w:hAnsi="宋体" w:cs="宋体"/>
          <w:sz w:val="24"/>
          <w:szCs w:val="24"/>
        </w:rPr>
        <w:t>“</w:t>
      </w:r>
      <w:r>
        <w:rPr>
          <w:rFonts w:ascii="宋体" w:hAnsi="宋体" w:cs="宋体"/>
          <w:sz w:val="24"/>
          <w:szCs w:val="24"/>
        </w:rPr>
        <w:t>直播运营</w:t>
      </w:r>
      <w:r>
        <w:rPr>
          <w:rFonts w:ascii="宋体" w:hAnsi="宋体" w:cs="宋体"/>
          <w:sz w:val="24"/>
          <w:szCs w:val="24"/>
        </w:rPr>
        <w:t>”</w:t>
      </w:r>
      <w:r>
        <w:rPr>
          <w:rFonts w:ascii="宋体" w:hAnsi="宋体" w:cs="宋体"/>
          <w:sz w:val="24"/>
          <w:szCs w:val="24"/>
        </w:rPr>
        <w:t>相关岗位人才需求增幅达</w:t>
      </w:r>
      <w:r>
        <w:rPr>
          <w:rFonts w:ascii="宋体" w:hAnsi="宋体" w:cs="宋体"/>
          <w:sz w:val="24"/>
          <w:szCs w:val="24"/>
        </w:rPr>
        <w:t>47%</w:t>
      </w:r>
      <w:r>
        <w:rPr>
          <w:rFonts w:ascii="宋体" w:hAnsi="宋体" w:cs="宋体"/>
          <w:sz w:val="24"/>
          <w:szCs w:val="24"/>
        </w:rPr>
        <w:t>。而随着</w:t>
      </w:r>
      <w:r>
        <w:rPr>
          <w:rFonts w:ascii="宋体" w:hAnsi="宋体" w:cs="宋体"/>
          <w:sz w:val="24"/>
          <w:szCs w:val="24"/>
        </w:rPr>
        <w:t>“</w:t>
      </w:r>
      <w:r>
        <w:rPr>
          <w:rFonts w:ascii="宋体" w:hAnsi="宋体" w:cs="宋体"/>
          <w:sz w:val="24"/>
          <w:szCs w:val="24"/>
        </w:rPr>
        <w:t>电商</w:t>
      </w:r>
      <w:r>
        <w:rPr>
          <w:rFonts w:ascii="宋体" w:hAnsi="宋体" w:cs="宋体"/>
          <w:sz w:val="24"/>
          <w:szCs w:val="24"/>
        </w:rPr>
        <w:t>+</w:t>
      </w:r>
      <w:r>
        <w:rPr>
          <w:rFonts w:ascii="宋体" w:hAnsi="宋体" w:cs="宋体"/>
          <w:sz w:val="24"/>
          <w:szCs w:val="24"/>
        </w:rPr>
        <w:t>直播</w:t>
      </w:r>
      <w:r>
        <w:rPr>
          <w:rFonts w:ascii="宋体" w:hAnsi="宋体" w:cs="宋体"/>
          <w:sz w:val="24"/>
          <w:szCs w:val="24"/>
        </w:rPr>
        <w:t>”</w:t>
      </w:r>
      <w:r>
        <w:rPr>
          <w:rFonts w:ascii="宋体" w:hAnsi="宋体" w:cs="宋体"/>
          <w:sz w:val="24"/>
          <w:szCs w:val="24"/>
        </w:rPr>
        <w:t>的卖货模式受到行业和消费者认可，直播内容的优化，正成为电商行业的下个发力点。</w:t>
      </w:r>
    </w:p>
    <w:p>
      <w:pPr>
        <w:spacing w:line="510" w:lineRule="exact"/>
        <w:rPr>
          <w:rFonts w:ascii="宋体" w:hAnsi="宋体" w:cs="宋体"/>
          <w:sz w:val="24"/>
          <w:szCs w:val="24"/>
        </w:rPr>
      </w:pPr>
      <w:r>
        <w:rPr>
          <w:noProof/>
        </w:rPr>
        <w:drawing>
          <wp:anchor distT="0" distB="0" distL="114300" distR="114300" simplePos="0" relativeHeight="251667456" behindDoc="0" locked="0" layoutInCell="1" allowOverlap="1">
            <wp:simplePos x="0" y="0"/>
            <wp:positionH relativeFrom="margin">
              <wp:posOffset>621030</wp:posOffset>
            </wp:positionH>
            <wp:positionV relativeFrom="paragraph">
              <wp:posOffset>335915</wp:posOffset>
            </wp:positionV>
            <wp:extent cx="4914900" cy="2298700"/>
            <wp:effectExtent l="0" t="0" r="0" b="635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t="10393"/>
                    <a:stretch/>
                  </pic:blipFill>
                  <pic:spPr bwMode="auto">
                    <a:xfrm>
                      <a:off x="0" y="0"/>
                      <a:ext cx="4914900" cy="229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pPr>
        <w:spacing w:line="510" w:lineRule="exact"/>
        <w:ind w:firstLineChars="1200" w:firstLine="2880"/>
        <w:rPr>
          <w:rFonts w:ascii="宋体" w:hAnsi="宋体" w:cs="宋体"/>
          <w:sz w:val="24"/>
          <w:szCs w:val="24"/>
        </w:rPr>
      </w:pPr>
      <w:r>
        <w:rPr>
          <w:rFonts w:ascii="宋体" w:hAnsi="宋体" w:cs="宋体" w:hint="eastAsia"/>
          <w:sz w:val="24"/>
          <w:szCs w:val="24"/>
        </w:rPr>
        <w:t>图</w:t>
      </w:r>
      <w:r>
        <w:rPr>
          <w:rFonts w:ascii="宋体" w:hAnsi="宋体" w:cs="宋体"/>
          <w:sz w:val="24"/>
          <w:szCs w:val="24"/>
        </w:rPr>
        <w:t xml:space="preserve">8 </w:t>
      </w:r>
      <w:r>
        <w:rPr>
          <w:rFonts w:ascii="宋体" w:hAnsi="宋体" w:cs="宋体" w:hint="eastAsia"/>
          <w:sz w:val="24"/>
          <w:szCs w:val="24"/>
        </w:rPr>
        <w:t>2</w:t>
      </w:r>
      <w:r>
        <w:rPr>
          <w:rFonts w:ascii="宋体" w:hAnsi="宋体" w:cs="宋体"/>
          <w:sz w:val="24"/>
          <w:szCs w:val="24"/>
        </w:rPr>
        <w:t>020</w:t>
      </w:r>
      <w:r>
        <w:rPr>
          <w:rFonts w:ascii="宋体" w:hAnsi="宋体" w:cs="宋体" w:hint="eastAsia"/>
          <w:sz w:val="24"/>
          <w:szCs w:val="24"/>
        </w:rPr>
        <w:t>年电商行业季度薪资曲线</w:t>
      </w:r>
    </w:p>
    <w:p>
      <w:pPr>
        <w:spacing w:line="510" w:lineRule="exact"/>
        <w:rPr>
          <w:rFonts w:ascii="宋体" w:hAnsi="宋体" w:cs="宋体"/>
          <w:sz w:val="22"/>
        </w:rPr>
      </w:pPr>
      <w:r>
        <w:rPr>
          <w:rFonts w:ascii="宋体" w:hAnsi="宋体" w:cs="宋体" w:hint="eastAsia"/>
          <w:sz w:val="22"/>
        </w:rPr>
        <w:t>资料来源：拉勾网</w:t>
      </w:r>
    </w:p>
    <w:p>
      <w:pPr>
        <w:spacing w:line="510" w:lineRule="exact"/>
        <w:ind w:firstLineChars="200" w:firstLine="480"/>
        <w:rPr>
          <w:rFonts w:ascii="仿宋" w:eastAsia="仿宋" w:hAnsi="仿宋"/>
          <w:sz w:val="28"/>
          <w:szCs w:val="28"/>
        </w:rPr>
      </w:pPr>
      <w:r>
        <w:rPr>
          <w:rFonts w:ascii="宋体" w:hAnsi="宋体" w:cs="宋体"/>
          <w:sz w:val="24"/>
          <w:szCs w:val="24"/>
        </w:rPr>
        <w:t>2020</w:t>
      </w:r>
      <w:r>
        <w:rPr>
          <w:rFonts w:ascii="宋体" w:hAnsi="宋体" w:cs="宋体"/>
          <w:sz w:val="24"/>
          <w:szCs w:val="24"/>
        </w:rPr>
        <w:t>年</w:t>
      </w:r>
      <w:r>
        <w:rPr>
          <w:rFonts w:ascii="宋体" w:hAnsi="宋体" w:cs="宋体"/>
          <w:sz w:val="24"/>
          <w:szCs w:val="24"/>
        </w:rPr>
        <w:t>“MCN/</w:t>
      </w:r>
      <w:r>
        <w:rPr>
          <w:rFonts w:ascii="宋体" w:hAnsi="宋体" w:cs="宋体"/>
          <w:sz w:val="24"/>
          <w:szCs w:val="24"/>
        </w:rPr>
        <w:t>直播</w:t>
      </w:r>
      <w:r>
        <w:rPr>
          <w:rFonts w:ascii="宋体" w:hAnsi="宋体" w:cs="宋体"/>
          <w:sz w:val="24"/>
          <w:szCs w:val="24"/>
        </w:rPr>
        <w:t>/</w:t>
      </w:r>
      <w:r>
        <w:rPr>
          <w:rFonts w:ascii="宋体" w:hAnsi="宋体" w:cs="宋体"/>
          <w:sz w:val="24"/>
          <w:szCs w:val="24"/>
        </w:rPr>
        <w:t>网红</w:t>
      </w:r>
      <w:r>
        <w:rPr>
          <w:rFonts w:ascii="宋体" w:hAnsi="宋体" w:cs="宋体"/>
          <w:sz w:val="24"/>
          <w:szCs w:val="24"/>
        </w:rPr>
        <w:t>”</w:t>
      </w:r>
      <w:r>
        <w:rPr>
          <w:rFonts w:ascii="宋体" w:hAnsi="宋体" w:cs="宋体"/>
          <w:sz w:val="24"/>
          <w:szCs w:val="24"/>
        </w:rPr>
        <w:t>成为电商行业里的热门职位标签，杭州对该职位的人才</w:t>
      </w:r>
      <w:r>
        <w:rPr>
          <w:rFonts w:ascii="宋体" w:hAnsi="宋体" w:cs="宋体"/>
          <w:sz w:val="24"/>
          <w:szCs w:val="24"/>
        </w:rPr>
        <w:lastRenderedPageBreak/>
        <w:t>需求最多，广州、北京紧随其后。直播相关的核心岗位中，上海对运营类需求增幅最大，北京、深圳对市场</w:t>
      </w:r>
      <w:r>
        <w:rPr>
          <w:rFonts w:ascii="宋体" w:hAnsi="宋体" w:cs="宋体"/>
          <w:sz w:val="24"/>
          <w:szCs w:val="24"/>
        </w:rPr>
        <w:t>/</w:t>
      </w:r>
      <w:r>
        <w:rPr>
          <w:rFonts w:ascii="宋体" w:hAnsi="宋体" w:cs="宋体"/>
          <w:sz w:val="24"/>
          <w:szCs w:val="24"/>
        </w:rPr>
        <w:t>商务类需求增幅最大，广州、杭州则更需要技术类人才。</w:t>
      </w:r>
      <w:r>
        <w:rPr>
          <w:rFonts w:ascii="宋体" w:hAnsi="宋体" w:cs="宋体" w:hint="eastAsia"/>
          <w:sz w:val="24"/>
          <w:szCs w:val="24"/>
        </w:rPr>
        <w:t>伴随着直播人才需求的增加，</w:t>
      </w:r>
      <w:r>
        <w:rPr>
          <w:rFonts w:ascii="宋体" w:hAnsi="宋体" w:cs="宋体"/>
          <w:sz w:val="24"/>
          <w:szCs w:val="24"/>
        </w:rPr>
        <w:t>2020</w:t>
      </w:r>
      <w:r>
        <w:rPr>
          <w:rFonts w:ascii="宋体" w:hAnsi="宋体" w:cs="宋体"/>
          <w:sz w:val="24"/>
          <w:szCs w:val="24"/>
        </w:rPr>
        <w:t>年直播相关职位的简历投递量也同步增加。其中，杭州直播相关职位的简历投递量增幅达</w:t>
      </w:r>
      <w:r>
        <w:rPr>
          <w:rFonts w:ascii="宋体" w:hAnsi="宋体" w:cs="宋体"/>
          <w:sz w:val="24"/>
          <w:szCs w:val="24"/>
        </w:rPr>
        <w:t>307%</w:t>
      </w:r>
      <w:r>
        <w:rPr>
          <w:rFonts w:ascii="宋体" w:hAnsi="宋体" w:cs="宋体"/>
          <w:sz w:val="24"/>
          <w:szCs w:val="24"/>
        </w:rPr>
        <w:t>，广州为</w:t>
      </w:r>
      <w:r>
        <w:rPr>
          <w:rFonts w:ascii="宋体" w:hAnsi="宋体" w:cs="宋体"/>
          <w:sz w:val="24"/>
          <w:szCs w:val="24"/>
        </w:rPr>
        <w:t>141%</w:t>
      </w:r>
      <w:r>
        <w:rPr>
          <w:rFonts w:ascii="宋体" w:hAnsi="宋体" w:cs="宋体"/>
          <w:sz w:val="24"/>
          <w:szCs w:val="24"/>
        </w:rPr>
        <w:t>，上海为</w:t>
      </w:r>
      <w:r>
        <w:rPr>
          <w:rFonts w:ascii="宋体" w:hAnsi="宋体" w:cs="宋体"/>
          <w:sz w:val="24"/>
          <w:szCs w:val="24"/>
        </w:rPr>
        <w:t>82%</w:t>
      </w:r>
      <w:r>
        <w:rPr>
          <w:rFonts w:ascii="宋体" w:hAnsi="宋体" w:cs="宋体"/>
          <w:sz w:val="24"/>
          <w:szCs w:val="24"/>
        </w:rPr>
        <w:t>，深圳为</w:t>
      </w:r>
      <w:r>
        <w:rPr>
          <w:rFonts w:ascii="宋体" w:hAnsi="宋体" w:cs="宋体"/>
          <w:sz w:val="24"/>
          <w:szCs w:val="24"/>
        </w:rPr>
        <w:t>74%</w:t>
      </w:r>
      <w:r>
        <w:rPr>
          <w:rFonts w:ascii="宋体" w:hAnsi="宋体" w:cs="宋体"/>
          <w:sz w:val="24"/>
          <w:szCs w:val="24"/>
        </w:rPr>
        <w:t>，北京为</w:t>
      </w:r>
      <w:r>
        <w:rPr>
          <w:rFonts w:ascii="宋体" w:hAnsi="宋体" w:cs="宋体"/>
          <w:sz w:val="24"/>
          <w:szCs w:val="24"/>
        </w:rPr>
        <w:t>9%</w:t>
      </w:r>
      <w:r>
        <w:rPr>
          <w:rFonts w:ascii="宋体" w:hAnsi="宋体" w:cs="宋体"/>
          <w:sz w:val="24"/>
          <w:szCs w:val="24"/>
        </w:rPr>
        <w:t>。</w:t>
      </w:r>
    </w:p>
    <w:p>
      <w:pPr>
        <w:spacing w:line="510" w:lineRule="exact"/>
        <w:ind w:firstLineChars="200" w:firstLine="480"/>
        <w:rPr>
          <w:rFonts w:ascii="宋体" w:hAnsi="宋体" w:cs="宋体"/>
          <w:sz w:val="24"/>
          <w:szCs w:val="24"/>
        </w:rPr>
      </w:pPr>
      <w:r>
        <w:rPr>
          <w:rFonts w:ascii="宋体" w:hAnsi="宋体" w:cs="宋体" w:hint="eastAsia"/>
          <w:sz w:val="24"/>
          <w:szCs w:val="24"/>
        </w:rPr>
        <w:t>综上所述，广州南方学院电子商务专业立足粤港澳大湾区，以跨境电商为切入点，通过“校企合作，学创一体”培养具备较强“创新意识、创业精神和实践能力”的服务粤港澳大湾区中小企业的电子商务“创业型”高素质应用型人才。本专业瞄准粤港澳大湾区对电子商务人才的需求，通过构建“专创融合”的新型课程体系、“学练竞创”一体化的人才培养模式，通过“三导师”的共同指导，培养大批创新创业和实践能力强的优秀毕业生。</w:t>
      </w:r>
    </w:p>
    <w:p>
      <w:pPr>
        <w:spacing w:line="510" w:lineRule="exact"/>
        <w:rPr>
          <w:rFonts w:ascii="仿宋" w:eastAsia="仿宋" w:hAnsi="仿宋"/>
          <w:sz w:val="28"/>
          <w:szCs w:val="28"/>
        </w:rPr>
      </w:pPr>
    </w:p>
    <w:p/>
    <w:sectPr>
      <w:pgSz w:w="11906" w:h="16838"/>
      <w:pgMar w:top="1258" w:right="1361" w:bottom="1230" w:left="136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AxNDM2MDExNDU3NzVR0lEKTi0uzszPAykwNKgFADceNJwtAAAA"/>
  </w:docVar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456B64D-5354-45E4-96C6-89B5F9EBF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character" w:customStyle="1" w:styleId="Char0">
    <w:name w:val="页脚 Char"/>
    <w:basedOn w:val="a0"/>
    <w:link w:val="a4"/>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9183939">
      <w:bodyDiv w:val="1"/>
      <w:marLeft w:val="0"/>
      <w:marRight w:val="0"/>
      <w:marTop w:val="0"/>
      <w:marBottom w:val="0"/>
      <w:divBdr>
        <w:top w:val="none" w:sz="0" w:space="0" w:color="auto"/>
        <w:left w:val="none" w:sz="0" w:space="0" w:color="auto"/>
        <w:bottom w:val="none" w:sz="0" w:space="0" w:color="auto"/>
        <w:right w:val="none" w:sz="0" w:space="0" w:color="auto"/>
      </w:divBdr>
    </w:div>
    <w:div w:id="1610159915">
      <w:bodyDiv w:val="1"/>
      <w:marLeft w:val="0"/>
      <w:marRight w:val="0"/>
      <w:marTop w:val="0"/>
      <w:marBottom w:val="0"/>
      <w:divBdr>
        <w:top w:val="none" w:sz="0" w:space="0" w:color="auto"/>
        <w:left w:val="none" w:sz="0" w:space="0" w:color="auto"/>
        <w:bottom w:val="none" w:sz="0" w:space="0" w:color="auto"/>
        <w:right w:val="none" w:sz="0" w:space="0" w:color="auto"/>
      </w:divBdr>
    </w:div>
    <w:div w:id="1661158143">
      <w:bodyDiv w:val="1"/>
      <w:marLeft w:val="0"/>
      <w:marRight w:val="0"/>
      <w:marTop w:val="0"/>
      <w:marBottom w:val="0"/>
      <w:divBdr>
        <w:top w:val="none" w:sz="0" w:space="0" w:color="auto"/>
        <w:left w:val="none" w:sz="0" w:space="0" w:color="auto"/>
        <w:bottom w:val="none" w:sz="0" w:space="0" w:color="auto"/>
        <w:right w:val="none" w:sz="0" w:space="0" w:color="auto"/>
      </w:divBdr>
    </w:div>
    <w:div w:id="1732196365">
      <w:bodyDiv w:val="1"/>
      <w:marLeft w:val="0"/>
      <w:marRight w:val="0"/>
      <w:marTop w:val="0"/>
      <w:marBottom w:val="0"/>
      <w:divBdr>
        <w:top w:val="none" w:sz="0" w:space="0" w:color="auto"/>
        <w:left w:val="none" w:sz="0" w:space="0" w:color="auto"/>
        <w:bottom w:val="none" w:sz="0" w:space="0" w:color="auto"/>
        <w:right w:val="none" w:sz="0" w:space="0" w:color="auto"/>
      </w:divBdr>
    </w:div>
    <w:div w:id="1749615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199</TotalTime>
  <Pages>1</Pages>
  <Words>928</Words>
  <Characters>5294</Characters>
  <Application>Microsoft Office Word</Application>
  <DocSecurity>0</DocSecurity>
  <Lines>44</Lines>
  <Paragraphs>12</Paragraphs>
  <ScaleCrop>false</ScaleCrop>
  <Company/>
  <LinksUpToDate>false</LinksUpToDate>
  <CharactersWithSpaces>6210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egy</dc:creator>
  <cp:keywords/>
  <dc:description/>
  <cp:lastModifiedBy>82353</cp:lastModifiedBy>
  <cp:revision>55</cp:revision>
  <dcterms:created xsi:type="dcterms:W3CDTF">2021-03-17T00:58:00Z</dcterms:created>
  <dcterms:modified xsi:type="dcterms:W3CDTF">2021-06-25T01:13:00Z</dcterms:modified>
</cp:coreProperties>
</file>