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widowControl/>
        <w:suppressLineNumbers w:val="0"/>
        <w:spacing w:line="360" w:lineRule="auto"/>
        <w:jc w:val="left"/>
      </w:pPr>
      <w:bookmarkStart w:id="0" w:name="_GoBack"/>
      <w:bookmarkEnd w:id="0"/>
      <w:r>
        <w:rPr>
          <w:rFonts w:ascii="仿宋" w:hAnsi="仿宋" w:eastAsia="仿宋" w:cs="仿宋"/>
          <w:sz w:val="31"/>
          <w:szCs w:val="31"/>
          <w:bdr w:val="none" w:color="auto" w:sz="0" w:space="0"/>
        </w:rPr>
        <w:t>附件：施工围蔽图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353175" cy="7581900"/>
            <wp:effectExtent l="0" t="0" r="9525" b="0"/>
            <wp:docPr id="2" name="图片 2" descr="C:\Users\admin\AppData\Roaming\Tencent\Users\89431252\QQ\WinTemp\RichOle\3]}0800`F70_V1P3{{S3B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AppData\Roaming\Tencent\Users\89431252\QQ\WinTemp\RichOle\3]}0800`F70_V1P3{{S3B9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right="420"/>
      </w:pPr>
    </w:p>
    <w:sectPr>
      <w:pgSz w:w="11906" w:h="16838"/>
      <w:pgMar w:top="1440" w:right="1021" w:bottom="1440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72"/>
    <w:rsid w:val="000E61B6"/>
    <w:rsid w:val="004555E9"/>
    <w:rsid w:val="005B787D"/>
    <w:rsid w:val="00656E0D"/>
    <w:rsid w:val="00665F72"/>
    <w:rsid w:val="006A3308"/>
    <w:rsid w:val="008A1E30"/>
    <w:rsid w:val="00994A67"/>
    <w:rsid w:val="00AB3E7D"/>
    <w:rsid w:val="00B95F4C"/>
    <w:rsid w:val="00C42C4B"/>
    <w:rsid w:val="00CD7546"/>
    <w:rsid w:val="00E735A0"/>
    <w:rsid w:val="00FF4ACF"/>
    <w:rsid w:val="1C431E14"/>
    <w:rsid w:val="2D3969E3"/>
    <w:rsid w:val="2DCE64FA"/>
    <w:rsid w:val="40423DCA"/>
    <w:rsid w:val="709E1B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315</Characters>
  <Lines>2</Lines>
  <Paragraphs>1</Paragraphs>
  <ScaleCrop>false</ScaleCrop>
  <LinksUpToDate>false</LinksUpToDate>
  <CharactersWithSpaces>369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2016-07-12T01:30:00Z</dcterms:created>
  <dc:creator>admin</dc:creator>
  <cp:lastModifiedBy>qinyunzhou</cp:lastModifiedBy>
  <dcterms:modified xsi:type="dcterms:W3CDTF">2016-07-15T02:35:41Z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